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3A" w:rsidRPr="003034E0" w:rsidRDefault="009B6B3A" w:rsidP="00DF56F8">
      <w:pPr>
        <w:jc w:val="center"/>
        <w:rPr>
          <w:rFonts w:cstheme="minorHAnsi"/>
          <w:i/>
          <w:sz w:val="28"/>
          <w:szCs w:val="28"/>
        </w:rPr>
      </w:pPr>
    </w:p>
    <w:p w:rsidR="009B6B3A" w:rsidRPr="003034E0" w:rsidRDefault="009B6B3A" w:rsidP="00DF56F8">
      <w:pPr>
        <w:rPr>
          <w:b/>
          <w:sz w:val="28"/>
          <w:szCs w:val="28"/>
        </w:rPr>
      </w:pPr>
    </w:p>
    <w:p w:rsidR="00DF56F8" w:rsidRPr="003034E0" w:rsidRDefault="00DF56F8" w:rsidP="00EB10E6">
      <w:pPr>
        <w:jc w:val="center"/>
        <w:rPr>
          <w:b/>
          <w:sz w:val="36"/>
          <w:szCs w:val="36"/>
        </w:rPr>
      </w:pPr>
      <w:r w:rsidRPr="003034E0">
        <w:rPr>
          <w:b/>
          <w:sz w:val="36"/>
          <w:szCs w:val="36"/>
        </w:rPr>
        <w:t>Основные задачи библиотеки:</w:t>
      </w:r>
    </w:p>
    <w:p w:rsidR="003034E0" w:rsidRDefault="003034E0" w:rsidP="00EB10E6">
      <w:pPr>
        <w:jc w:val="center"/>
        <w:rPr>
          <w:b/>
          <w:sz w:val="28"/>
          <w:szCs w:val="28"/>
        </w:rPr>
      </w:pPr>
    </w:p>
    <w:p w:rsidR="003034E0" w:rsidRPr="003034E0" w:rsidRDefault="003034E0" w:rsidP="00EB10E6">
      <w:pPr>
        <w:jc w:val="center"/>
        <w:rPr>
          <w:b/>
          <w:sz w:val="28"/>
          <w:szCs w:val="28"/>
        </w:rPr>
      </w:pPr>
    </w:p>
    <w:p w:rsidR="00DF56F8" w:rsidRPr="003034E0" w:rsidRDefault="00DF56F8" w:rsidP="00DF56F8">
      <w:pPr>
        <w:rPr>
          <w:sz w:val="28"/>
          <w:szCs w:val="28"/>
        </w:rPr>
      </w:pPr>
      <w:r w:rsidRPr="003034E0">
        <w:rPr>
          <w:sz w:val="28"/>
          <w:szCs w:val="28"/>
        </w:rPr>
        <w:t>1.Привлечение внимания учащихся к книге и чтению как важного фактора сохранения и развития отечественной культуры и науки, укрепления живой связи поколений, взаимопонимания граждан и их успешности в обществе.</w:t>
      </w:r>
    </w:p>
    <w:p w:rsidR="003034E0" w:rsidRDefault="003034E0" w:rsidP="00DF56F8">
      <w:pPr>
        <w:rPr>
          <w:sz w:val="28"/>
          <w:szCs w:val="28"/>
        </w:rPr>
      </w:pPr>
    </w:p>
    <w:p w:rsidR="00DF56F8" w:rsidRPr="003034E0" w:rsidRDefault="00DF56F8" w:rsidP="00DF56F8">
      <w:pPr>
        <w:rPr>
          <w:sz w:val="28"/>
          <w:szCs w:val="28"/>
        </w:rPr>
      </w:pPr>
      <w:r w:rsidRPr="003034E0">
        <w:rPr>
          <w:sz w:val="28"/>
          <w:szCs w:val="28"/>
        </w:rPr>
        <w:t>2. Обеспечение учебно-воспитательного процесса всеми формами библиотечного и информационно-библиографического обслуживания.</w:t>
      </w:r>
    </w:p>
    <w:p w:rsidR="003034E0" w:rsidRDefault="003034E0" w:rsidP="00DF56F8">
      <w:pPr>
        <w:rPr>
          <w:sz w:val="28"/>
          <w:szCs w:val="28"/>
        </w:rPr>
      </w:pPr>
    </w:p>
    <w:p w:rsidR="00DF56F8" w:rsidRPr="003034E0" w:rsidRDefault="00DF56F8" w:rsidP="00DF56F8">
      <w:pPr>
        <w:rPr>
          <w:sz w:val="28"/>
          <w:szCs w:val="28"/>
        </w:rPr>
      </w:pPr>
      <w:r w:rsidRPr="003034E0">
        <w:rPr>
          <w:sz w:val="28"/>
          <w:szCs w:val="28"/>
        </w:rPr>
        <w:t>3. Обучение читателей пользованию книгой и другими носителями информации, поиску, отбору и умению оценивать информацию.</w:t>
      </w:r>
    </w:p>
    <w:p w:rsidR="003034E0" w:rsidRDefault="003034E0" w:rsidP="00DF56F8">
      <w:pPr>
        <w:rPr>
          <w:sz w:val="28"/>
          <w:szCs w:val="28"/>
        </w:rPr>
      </w:pPr>
    </w:p>
    <w:p w:rsidR="00DF56F8" w:rsidRPr="003034E0" w:rsidRDefault="00DF56F8" w:rsidP="00DF56F8">
      <w:pPr>
        <w:rPr>
          <w:sz w:val="28"/>
          <w:szCs w:val="28"/>
        </w:rPr>
      </w:pPr>
      <w:r w:rsidRPr="003034E0">
        <w:rPr>
          <w:sz w:val="28"/>
          <w:szCs w:val="28"/>
        </w:rPr>
        <w:t>4. Формирование духовного мира подрастающего поколения.</w:t>
      </w:r>
    </w:p>
    <w:p w:rsidR="003034E0" w:rsidRDefault="003034E0" w:rsidP="00DF56F8">
      <w:pPr>
        <w:rPr>
          <w:b/>
          <w:sz w:val="28"/>
          <w:szCs w:val="28"/>
        </w:rPr>
      </w:pPr>
    </w:p>
    <w:p w:rsidR="00DF56F8" w:rsidRPr="003034E0" w:rsidRDefault="00DF56F8" w:rsidP="00DF56F8">
      <w:pPr>
        <w:rPr>
          <w:b/>
          <w:sz w:val="28"/>
          <w:szCs w:val="28"/>
        </w:rPr>
      </w:pPr>
      <w:r w:rsidRPr="003034E0">
        <w:rPr>
          <w:b/>
          <w:sz w:val="28"/>
          <w:szCs w:val="28"/>
        </w:rPr>
        <w:t>Работа с читателями</w:t>
      </w:r>
    </w:p>
    <w:p w:rsidR="00DF56F8" w:rsidRDefault="00DF56F8" w:rsidP="00DF56F8">
      <w:pPr>
        <w:rPr>
          <w:sz w:val="28"/>
          <w:szCs w:val="28"/>
        </w:rPr>
      </w:pPr>
    </w:p>
    <w:p w:rsidR="003034E0" w:rsidRPr="003034E0" w:rsidRDefault="003034E0" w:rsidP="00DF56F8">
      <w:pPr>
        <w:rPr>
          <w:sz w:val="28"/>
          <w:szCs w:val="28"/>
        </w:rPr>
      </w:pPr>
    </w:p>
    <w:tbl>
      <w:tblPr>
        <w:tblW w:w="14425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/>
      </w:tblPr>
      <w:tblGrid>
        <w:gridCol w:w="503"/>
        <w:gridCol w:w="5871"/>
        <w:gridCol w:w="1977"/>
        <w:gridCol w:w="2259"/>
        <w:gridCol w:w="3815"/>
      </w:tblGrid>
      <w:tr w:rsidR="00DF56F8" w:rsidRPr="003034E0" w:rsidTr="00D4415E">
        <w:trPr>
          <w:trHeight w:val="428"/>
        </w:trPr>
        <w:tc>
          <w:tcPr>
            <w:tcW w:w="445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№</w:t>
            </w:r>
          </w:p>
        </w:tc>
        <w:tc>
          <w:tcPr>
            <w:tcW w:w="590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 xml:space="preserve">     Класс</w:t>
            </w:r>
          </w:p>
        </w:tc>
        <w:tc>
          <w:tcPr>
            <w:tcW w:w="226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 xml:space="preserve">    Сроки</w:t>
            </w:r>
          </w:p>
        </w:tc>
        <w:tc>
          <w:tcPr>
            <w:tcW w:w="382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Ответственный</w:t>
            </w:r>
          </w:p>
        </w:tc>
      </w:tr>
    </w:tbl>
    <w:p w:rsidR="003034E0" w:rsidRDefault="003034E0" w:rsidP="00DF56F8">
      <w:pPr>
        <w:rPr>
          <w:b/>
          <w:sz w:val="28"/>
          <w:szCs w:val="28"/>
        </w:rPr>
      </w:pPr>
    </w:p>
    <w:p w:rsidR="00DF56F8" w:rsidRPr="003034E0" w:rsidRDefault="00DF56F8" w:rsidP="00DF56F8">
      <w:pPr>
        <w:rPr>
          <w:b/>
          <w:sz w:val="28"/>
          <w:szCs w:val="28"/>
        </w:rPr>
      </w:pPr>
      <w:r w:rsidRPr="003034E0">
        <w:rPr>
          <w:b/>
          <w:sz w:val="28"/>
          <w:szCs w:val="28"/>
        </w:rPr>
        <w:t>Массовая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3509"/>
        <w:gridCol w:w="1540"/>
        <w:gridCol w:w="1678"/>
        <w:gridCol w:w="2344"/>
      </w:tblGrid>
      <w:tr w:rsidR="00DF56F8" w:rsidRPr="003034E0" w:rsidTr="00CF642D">
        <w:tc>
          <w:tcPr>
            <w:tcW w:w="9571" w:type="dxa"/>
            <w:gridSpan w:val="5"/>
          </w:tcPr>
          <w:p w:rsidR="00DF56F8" w:rsidRPr="003034E0" w:rsidRDefault="00DF56F8" w:rsidP="00D4415E">
            <w:pPr>
              <w:rPr>
                <w:b/>
                <w:sz w:val="28"/>
                <w:szCs w:val="28"/>
              </w:rPr>
            </w:pPr>
            <w:r w:rsidRPr="003034E0">
              <w:rPr>
                <w:b/>
                <w:sz w:val="28"/>
                <w:szCs w:val="28"/>
              </w:rPr>
              <w:t>1. В помощь учебному процессу</w:t>
            </w:r>
          </w:p>
        </w:tc>
      </w:tr>
      <w:tr w:rsidR="00DF56F8" w:rsidRPr="003034E0" w:rsidTr="00CF642D">
        <w:tc>
          <w:tcPr>
            <w:tcW w:w="502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 xml:space="preserve">«Наша школьная страна» (книжная выставка ко Дню </w:t>
            </w:r>
            <w:r w:rsidRPr="003034E0">
              <w:rPr>
                <w:sz w:val="28"/>
                <w:szCs w:val="28"/>
              </w:rPr>
              <w:lastRenderedPageBreak/>
              <w:t>знаний)</w:t>
            </w:r>
          </w:p>
        </w:tc>
        <w:tc>
          <w:tcPr>
            <w:tcW w:w="1314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171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Библиотекарь</w:t>
            </w:r>
          </w:p>
        </w:tc>
      </w:tr>
      <w:tr w:rsidR="00DF56F8" w:rsidRPr="003034E0" w:rsidTr="00CF642D">
        <w:tc>
          <w:tcPr>
            <w:tcW w:w="502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5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Обзорная экскурсия в библиотеку</w:t>
            </w:r>
          </w:p>
        </w:tc>
        <w:tc>
          <w:tcPr>
            <w:tcW w:w="1314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1-е, 5 класс</w:t>
            </w:r>
          </w:p>
        </w:tc>
        <w:tc>
          <w:tcPr>
            <w:tcW w:w="171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Библиотекарь, классные руководители</w:t>
            </w:r>
          </w:p>
        </w:tc>
      </w:tr>
      <w:tr w:rsidR="00DF56F8" w:rsidRPr="003034E0" w:rsidTr="00CF642D">
        <w:tc>
          <w:tcPr>
            <w:tcW w:w="502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3.</w:t>
            </w:r>
          </w:p>
        </w:tc>
        <w:tc>
          <w:tcPr>
            <w:tcW w:w="365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Подбор литературы для проведения бесед по профориентации и оформления книжных выставок к предметным неделям</w:t>
            </w:r>
          </w:p>
        </w:tc>
        <w:tc>
          <w:tcPr>
            <w:tcW w:w="1314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 xml:space="preserve">        все</w:t>
            </w:r>
          </w:p>
        </w:tc>
        <w:tc>
          <w:tcPr>
            <w:tcW w:w="171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Библиотекарь</w:t>
            </w:r>
          </w:p>
        </w:tc>
      </w:tr>
      <w:tr w:rsidR="00DF56F8" w:rsidRPr="003034E0" w:rsidTr="00CF642D">
        <w:tc>
          <w:tcPr>
            <w:tcW w:w="502" w:type="dxa"/>
          </w:tcPr>
          <w:p w:rsidR="00DF56F8" w:rsidRPr="003034E0" w:rsidRDefault="000909BB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Всероссийский «Открытый урок чтения» (по специальному плану)</w:t>
            </w:r>
          </w:p>
        </w:tc>
        <w:tc>
          <w:tcPr>
            <w:tcW w:w="1314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все</w:t>
            </w:r>
          </w:p>
        </w:tc>
        <w:tc>
          <w:tcPr>
            <w:tcW w:w="171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9 октября</w:t>
            </w:r>
          </w:p>
        </w:tc>
        <w:tc>
          <w:tcPr>
            <w:tcW w:w="238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Библиотекарь, классные руководители</w:t>
            </w:r>
          </w:p>
        </w:tc>
      </w:tr>
      <w:tr w:rsidR="00DF56F8" w:rsidRPr="003034E0" w:rsidTr="00CF642D">
        <w:tc>
          <w:tcPr>
            <w:tcW w:w="502" w:type="dxa"/>
          </w:tcPr>
          <w:p w:rsidR="00DF56F8" w:rsidRPr="003034E0" w:rsidRDefault="000909BB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Праздник профессий. Познавательное мероприятие для младших школьников</w:t>
            </w:r>
          </w:p>
        </w:tc>
        <w:tc>
          <w:tcPr>
            <w:tcW w:w="1314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Начальные</w:t>
            </w:r>
          </w:p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классы</w:t>
            </w:r>
          </w:p>
        </w:tc>
        <w:tc>
          <w:tcPr>
            <w:tcW w:w="171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Библиотекарь, классные руководители</w:t>
            </w:r>
          </w:p>
        </w:tc>
      </w:tr>
      <w:tr w:rsidR="00DF56F8" w:rsidRPr="003034E0" w:rsidTr="00CF642D">
        <w:tc>
          <w:tcPr>
            <w:tcW w:w="502" w:type="dxa"/>
          </w:tcPr>
          <w:p w:rsidR="00DF56F8" w:rsidRPr="003034E0" w:rsidRDefault="000909BB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Книжная выставка «Знакомься, новый учебник»</w:t>
            </w:r>
          </w:p>
        </w:tc>
        <w:tc>
          <w:tcPr>
            <w:tcW w:w="1314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все</w:t>
            </w:r>
          </w:p>
        </w:tc>
        <w:tc>
          <w:tcPr>
            <w:tcW w:w="1710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Май</w:t>
            </w:r>
          </w:p>
        </w:tc>
        <w:tc>
          <w:tcPr>
            <w:tcW w:w="2388" w:type="dxa"/>
          </w:tcPr>
          <w:p w:rsidR="00DF56F8" w:rsidRPr="003034E0" w:rsidRDefault="00DF56F8" w:rsidP="00D4415E">
            <w:pPr>
              <w:rPr>
                <w:sz w:val="28"/>
                <w:szCs w:val="28"/>
              </w:rPr>
            </w:pPr>
            <w:r w:rsidRPr="003034E0">
              <w:rPr>
                <w:sz w:val="28"/>
                <w:szCs w:val="28"/>
              </w:rPr>
              <w:t>Библиотекарь</w:t>
            </w:r>
          </w:p>
        </w:tc>
      </w:tr>
      <w:tr w:rsidR="00DF56F8" w:rsidRPr="003034E0" w:rsidTr="00CF642D">
        <w:tc>
          <w:tcPr>
            <w:tcW w:w="9571" w:type="dxa"/>
            <w:gridSpan w:val="5"/>
          </w:tcPr>
          <w:p w:rsidR="00DF56F8" w:rsidRPr="003034E0" w:rsidRDefault="00DF56F8" w:rsidP="00D4415E">
            <w:pPr>
              <w:rPr>
                <w:b/>
                <w:sz w:val="28"/>
                <w:szCs w:val="28"/>
              </w:rPr>
            </w:pPr>
            <w:r w:rsidRPr="003034E0">
              <w:rPr>
                <w:b/>
                <w:sz w:val="28"/>
                <w:szCs w:val="28"/>
              </w:rPr>
              <w:t>ІІ Воспитание здорового образа жизни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 «Мы за здоровый образ жизни»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Октябрь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2.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 xml:space="preserve">«Праздник вежливых ребят»         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начальные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Октябрь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909BB" w:rsidP="00D4415E">
            <w:r>
              <w:t>3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 xml:space="preserve">Беседа «Ваши права» 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8-9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март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>ІІІ Нравственное воспитание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1.</w:t>
            </w:r>
          </w:p>
        </w:tc>
        <w:tc>
          <w:tcPr>
            <w:tcW w:w="3657" w:type="dxa"/>
          </w:tcPr>
          <w:p w:rsidR="00DF56F8" w:rsidRPr="003D55C9" w:rsidRDefault="00DF56F8" w:rsidP="000909BB">
            <w:r w:rsidRPr="003D55C9">
              <w:t>Подбор литературы для бесед о</w:t>
            </w:r>
            <w:r w:rsidR="000909BB">
              <w:t xml:space="preserve"> ДНВ</w:t>
            </w:r>
            <w:r w:rsidRPr="003D55C9">
              <w:t>.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lastRenderedPageBreak/>
              <w:t>3.</w:t>
            </w:r>
          </w:p>
        </w:tc>
        <w:tc>
          <w:tcPr>
            <w:tcW w:w="3657" w:type="dxa"/>
          </w:tcPr>
          <w:p w:rsidR="00DF56F8" w:rsidRPr="003D55C9" w:rsidRDefault="000909BB" w:rsidP="000909BB">
            <w:r>
              <w:t xml:space="preserve">Тематические беседы </w:t>
            </w:r>
            <w:r w:rsidR="00DF56F8" w:rsidRPr="003D55C9">
              <w:t xml:space="preserve">– </w:t>
            </w:r>
            <w:r>
              <w:t>обычаи традиции в нашей жизни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Декабрь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</w:p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 xml:space="preserve">ІV </w:t>
            </w:r>
            <w:proofErr w:type="spellStart"/>
            <w:r w:rsidRPr="003D55C9">
              <w:rPr>
                <w:b/>
              </w:rPr>
              <w:t>Экологичское</w:t>
            </w:r>
            <w:proofErr w:type="spellEnd"/>
            <w:r w:rsidRPr="003D55C9">
              <w:rPr>
                <w:b/>
              </w:rPr>
              <w:t xml:space="preserve"> воспитание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1.</w:t>
            </w:r>
          </w:p>
        </w:tc>
        <w:tc>
          <w:tcPr>
            <w:tcW w:w="3657" w:type="dxa"/>
          </w:tcPr>
          <w:p w:rsidR="00DF56F8" w:rsidRPr="003D55C9" w:rsidRDefault="00D02E0D" w:rsidP="00D4415E">
            <w:r>
              <w:t xml:space="preserve">Наш вклад в защите окружающей среды </w:t>
            </w:r>
            <w:proofErr w:type="gramStart"/>
            <w:r>
              <w:t xml:space="preserve">( </w:t>
            </w:r>
            <w:proofErr w:type="gramEnd"/>
            <w:r>
              <w:t>беседы)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6-8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Октябрь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2.</w:t>
            </w:r>
          </w:p>
        </w:tc>
        <w:tc>
          <w:tcPr>
            <w:tcW w:w="3657" w:type="dxa"/>
          </w:tcPr>
          <w:p w:rsidR="00DF56F8" w:rsidRPr="003D55C9" w:rsidRDefault="00D02E0D" w:rsidP="00D02E0D">
            <w:r>
              <w:t>Чтение книг, журналов и газет на экологические темы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Начальные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Апрель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 xml:space="preserve">V  Знаменательные и памятные даты 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E7C7D" w:rsidP="00D4415E">
            <w:r>
              <w:t>1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 «Новогодний калейдоскоп»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Декабрь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E7C7D" w:rsidP="00D4415E">
            <w:r>
              <w:t>2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 «Служить Отечеству - великая честь»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Февраль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E7C7D" w:rsidP="00D4415E">
            <w:r>
              <w:t>3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 «Горбунок летит по свету…» (посвященная творчеству П.П.Ершова)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Март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E7C7D" w:rsidP="000E7C7D">
            <w:r>
              <w:t>4.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 «Н а небо за звездами…» (ко Дню космонавтики)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Апрель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E7C7D" w:rsidP="00D4415E">
            <w:r>
              <w:t>5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Интеллектуальная игра «Что? Где? Когда?» (</w:t>
            </w:r>
            <w:proofErr w:type="gramStart"/>
            <w:r w:rsidRPr="003D55C9">
              <w:t>к</w:t>
            </w:r>
            <w:proofErr w:type="gramEnd"/>
            <w:r w:rsidRPr="003D55C9">
              <w:t xml:space="preserve"> Дню 9 Мая)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старшие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Май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0E7C7D" w:rsidP="00D4415E">
            <w:r>
              <w:t>6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выставка, посвященная 9-му Мая «Этот праздник со слезами на глазах…»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Май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8.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«Моя малая родина»- урок Отечества в начальных классах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начальные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Май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>VІ Индивидуальная работа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Обслуживание читателей на абонементе: учащихся, педагогов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Постоянно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2.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Рекомендательные беседы при выдаче книг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3.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 xml:space="preserve">Беседы о </w:t>
            </w:r>
            <w:proofErr w:type="gramStart"/>
            <w:r w:rsidRPr="003D55C9">
              <w:t>прочитанном</w:t>
            </w:r>
            <w:proofErr w:type="gramEnd"/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1-5 классы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lastRenderedPageBreak/>
              <w:t>VІІ Работа с родителями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Предоставление родителям информации о новых учебниках</w:t>
            </w:r>
          </w:p>
        </w:tc>
        <w:tc>
          <w:tcPr>
            <w:tcW w:w="1314" w:type="dxa"/>
          </w:tcPr>
          <w:p w:rsidR="00DF56F8" w:rsidRPr="003D55C9" w:rsidRDefault="00DF56F8" w:rsidP="00D4415E">
            <w:r w:rsidRPr="003D55C9">
              <w:t>все</w:t>
            </w:r>
          </w:p>
        </w:tc>
        <w:tc>
          <w:tcPr>
            <w:tcW w:w="1710" w:type="dxa"/>
          </w:tcPr>
          <w:p w:rsidR="00DF56F8" w:rsidRPr="003D55C9" w:rsidRDefault="00DF56F8" w:rsidP="00D4415E">
            <w:r w:rsidRPr="003D55C9">
              <w:t>Август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rPr>
          <w:trHeight w:val="505"/>
        </w:trPr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>VІІІ Работа с педагогическим коллективом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1A16A7" w:rsidP="00D4415E">
            <w:r>
              <w:t>1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Участие в подготовке семинаров, педагогических советов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1A16A7" w:rsidP="00D4415E">
            <w:r>
              <w:t>2</w:t>
            </w:r>
            <w:r w:rsidR="00DF56F8" w:rsidRPr="003D55C9">
              <w:t>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Книжная выставка «Учить детей - быть счастливыми» (Ко Дню Учителя)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Октябрь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>Формирование библиотечного фонда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pPr>
              <w:rPr>
                <w:b/>
              </w:rPr>
            </w:pPr>
            <w:r w:rsidRPr="003D55C9">
              <w:rPr>
                <w:b/>
              </w:rPr>
              <w:t>1. Работа с фондом учебной литературы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</w:t>
            </w:r>
          </w:p>
        </w:tc>
        <w:tc>
          <w:tcPr>
            <w:tcW w:w="3657" w:type="dxa"/>
          </w:tcPr>
          <w:p w:rsidR="00DF56F8" w:rsidRPr="003D55C9" w:rsidRDefault="00DF56F8" w:rsidP="009701D2">
            <w:r w:rsidRPr="003D55C9">
              <w:t>Подведение итогов движения фонда. Анализ обеспеченности учащихся школы учебник</w:t>
            </w:r>
            <w:r w:rsidR="003324DA">
              <w:t>ами и учебными пособиями на</w:t>
            </w:r>
            <w:r w:rsidR="009701D2">
              <w:t xml:space="preserve"> </w:t>
            </w:r>
            <w:r w:rsidRPr="003D55C9">
              <w:t>учебный год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Сентябрь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2.</w:t>
            </w:r>
          </w:p>
        </w:tc>
        <w:tc>
          <w:tcPr>
            <w:tcW w:w="3657" w:type="dxa"/>
          </w:tcPr>
          <w:p w:rsidR="00DF56F8" w:rsidRPr="003D55C9" w:rsidRDefault="00DF56F8" w:rsidP="009701D2">
            <w:r w:rsidRPr="003D55C9">
              <w:t>Утвер</w:t>
            </w:r>
            <w:r>
              <w:t xml:space="preserve">ждение перечня учебников на </w:t>
            </w:r>
            <w:r w:rsidRPr="003D55C9">
              <w:t>учебный год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Ноябрь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Методический совет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3.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Формирование общешкольного заказа на учебники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Январь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4.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Оформление заказа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Январь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5.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Прием и обработка поступивших учебников:</w:t>
            </w:r>
          </w:p>
          <w:p w:rsidR="00DF56F8" w:rsidRPr="003D55C9" w:rsidRDefault="00DF56F8" w:rsidP="00D4415E">
            <w:r w:rsidRPr="003D55C9">
              <w:t>- оформление накладных</w:t>
            </w:r>
          </w:p>
          <w:p w:rsidR="00DF56F8" w:rsidRPr="003D55C9" w:rsidRDefault="00DF56F8" w:rsidP="00D4415E">
            <w:r w:rsidRPr="003D55C9">
              <w:t>- запись в  книгу суммарного учета</w:t>
            </w:r>
          </w:p>
          <w:p w:rsidR="00DF56F8" w:rsidRPr="003D55C9" w:rsidRDefault="00DF56F8" w:rsidP="00D4415E">
            <w:r w:rsidRPr="003D55C9">
              <w:t>- штемпелевание</w:t>
            </w:r>
          </w:p>
          <w:p w:rsidR="00DF56F8" w:rsidRPr="003D55C9" w:rsidRDefault="00DF56F8" w:rsidP="00D4415E">
            <w:r w:rsidRPr="003D55C9">
              <w:t>- оформление картотеки</w:t>
            </w:r>
          </w:p>
          <w:p w:rsidR="00DF56F8" w:rsidRPr="003D55C9" w:rsidRDefault="00DF56F8" w:rsidP="00D4415E">
            <w:r w:rsidRPr="003D55C9">
              <w:t>- составление списков классов с учетом детей из малообеспеченных семей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 мере поступления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6.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 xml:space="preserve">Составление отчетной документации, диагностика уровня обеспеченности учащихся </w:t>
            </w:r>
            <w:r w:rsidRPr="003D55C9">
              <w:lastRenderedPageBreak/>
              <w:t>учебниками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 мере требования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lastRenderedPageBreak/>
              <w:t>7.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Прием и выдача учебников (по графику)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Май-июнь</w:t>
            </w:r>
          </w:p>
          <w:p w:rsidR="00DF56F8" w:rsidRPr="003D55C9" w:rsidRDefault="00DF56F8" w:rsidP="00D4415E">
            <w:r w:rsidRPr="003D55C9">
              <w:t>Август - сентябрь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8.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Оформление выставки «Знакомьтесь – новые учебники».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 мере поступления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 xml:space="preserve">9. 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Списание фонда с учетом ветхости и смены программ.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Июнь, декабрь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/>
        </w:tc>
        <w:tc>
          <w:tcPr>
            <w:tcW w:w="3657" w:type="dxa"/>
          </w:tcPr>
          <w:p w:rsidR="00DF56F8" w:rsidRPr="003D55C9" w:rsidRDefault="00DF56F8" w:rsidP="00D4415E"/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/>
        </w:tc>
        <w:tc>
          <w:tcPr>
            <w:tcW w:w="2388" w:type="dxa"/>
          </w:tcPr>
          <w:p w:rsidR="00DF56F8" w:rsidRPr="003D55C9" w:rsidRDefault="00DF56F8" w:rsidP="00D4415E"/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9.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Рейд по проверке сохранности учебников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Ноябрь, март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10.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Составление электронного каталога «Учебники и учебные пособия»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9571" w:type="dxa"/>
            <w:gridSpan w:val="5"/>
          </w:tcPr>
          <w:p w:rsidR="00DF56F8" w:rsidRPr="003D55C9" w:rsidRDefault="00DF56F8" w:rsidP="00D4415E">
            <w:r w:rsidRPr="003D55C9">
              <w:rPr>
                <w:b/>
              </w:rPr>
              <w:t>2. Работа с фондом художественной литературы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1.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Обеспечение свободного доступа в библиотеке:</w:t>
            </w:r>
          </w:p>
          <w:p w:rsidR="00DF56F8" w:rsidRPr="003D55C9" w:rsidRDefault="00DF56F8" w:rsidP="00D4415E">
            <w:r w:rsidRPr="003D55C9">
              <w:t>- к художественному фонду (для учащихся 1-4 классов)</w:t>
            </w:r>
          </w:p>
          <w:p w:rsidR="00DF56F8" w:rsidRPr="003D55C9" w:rsidRDefault="00DF56F8" w:rsidP="00D4415E">
            <w:r w:rsidRPr="003D55C9">
              <w:t>- к фонду периодики (для всех)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Постоянно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2.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Выдача изданий читателям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Постоянно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3.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Соблюдение правильной расстановки фонда на стеллажах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Постоянно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4.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Конец четверти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5.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Работа по мелкому ремонту литературы с привлечением актива библиотеки и учащихся на уроках труда в начальных классах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По мере потребности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Библиотекарь, классные руководители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6.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 xml:space="preserve">Периодическое списание фонда с учетом ветхости, морального износа и </w:t>
            </w:r>
            <w:proofErr w:type="spellStart"/>
            <w:r w:rsidRPr="003D55C9">
              <w:t>невостребованности</w:t>
            </w:r>
            <w:proofErr w:type="spellEnd"/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Июнь, декабрь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7.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Расстановка фонда после ремонта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lastRenderedPageBreak/>
              <w:t>8.</w:t>
            </w:r>
          </w:p>
        </w:tc>
        <w:tc>
          <w:tcPr>
            <w:tcW w:w="3657" w:type="dxa"/>
          </w:tcPr>
          <w:p w:rsidR="00DF56F8" w:rsidRPr="003D55C9" w:rsidRDefault="00DF56F8" w:rsidP="00D4415E">
            <w:r w:rsidRPr="003D55C9">
              <w:t>Оформление новых разделителей в книгохранилище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В течение года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  <w:tr w:rsidR="00DF56F8" w:rsidRPr="003D55C9" w:rsidTr="00CF642D">
        <w:tc>
          <w:tcPr>
            <w:tcW w:w="502" w:type="dxa"/>
          </w:tcPr>
          <w:p w:rsidR="00DF56F8" w:rsidRPr="003D55C9" w:rsidRDefault="00DF56F8" w:rsidP="00D4415E">
            <w:r w:rsidRPr="003D55C9">
              <w:t>9.</w:t>
            </w:r>
          </w:p>
        </w:tc>
        <w:tc>
          <w:tcPr>
            <w:tcW w:w="3657" w:type="dxa"/>
          </w:tcPr>
          <w:p w:rsidR="00DF56F8" w:rsidRPr="003D55C9" w:rsidRDefault="00DF56F8" w:rsidP="00D27804">
            <w:r w:rsidRPr="003D55C9">
              <w:t>Оформлени</w:t>
            </w:r>
            <w:r w:rsidR="003324DA">
              <w:t>е подписки на 1,2 полугодие 201</w:t>
            </w:r>
            <w:r w:rsidR="00D27804">
              <w:t>8</w:t>
            </w:r>
            <w:r w:rsidR="003324DA">
              <w:t>-201</w:t>
            </w:r>
            <w:r w:rsidR="00D27804">
              <w:t>9</w:t>
            </w:r>
            <w:r>
              <w:t>уч.</w:t>
            </w:r>
            <w:r w:rsidRPr="003D55C9">
              <w:t xml:space="preserve"> года</w:t>
            </w:r>
          </w:p>
        </w:tc>
        <w:tc>
          <w:tcPr>
            <w:tcW w:w="1314" w:type="dxa"/>
          </w:tcPr>
          <w:p w:rsidR="00DF56F8" w:rsidRPr="003D55C9" w:rsidRDefault="00DF56F8" w:rsidP="00D4415E"/>
        </w:tc>
        <w:tc>
          <w:tcPr>
            <w:tcW w:w="1710" w:type="dxa"/>
          </w:tcPr>
          <w:p w:rsidR="00DF56F8" w:rsidRPr="003D55C9" w:rsidRDefault="00DF56F8" w:rsidP="00D4415E">
            <w:r w:rsidRPr="003D55C9">
              <w:t>Ноябрь, май</w:t>
            </w:r>
          </w:p>
        </w:tc>
        <w:tc>
          <w:tcPr>
            <w:tcW w:w="2388" w:type="dxa"/>
          </w:tcPr>
          <w:p w:rsidR="00DF56F8" w:rsidRPr="003D55C9" w:rsidRDefault="00DF56F8" w:rsidP="00D4415E">
            <w:r w:rsidRPr="003D55C9">
              <w:t>Библиотекарь</w:t>
            </w:r>
          </w:p>
        </w:tc>
      </w:tr>
    </w:tbl>
    <w:p w:rsidR="00CD4615" w:rsidRDefault="00CD4615"/>
    <w:p w:rsidR="009B301B" w:rsidRDefault="009B301B">
      <w:r>
        <w:t xml:space="preserve">  Зав. </w:t>
      </w:r>
      <w:r w:rsidR="003034E0">
        <w:t>б</w:t>
      </w:r>
      <w:r>
        <w:t xml:space="preserve">иблиотекой:                       </w:t>
      </w:r>
      <w:r w:rsidR="003034E0">
        <w:t>Алиева Я.А.</w:t>
      </w:r>
    </w:p>
    <w:sectPr w:rsidR="009B301B" w:rsidSect="0034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56F8"/>
    <w:rsid w:val="000909BB"/>
    <w:rsid w:val="000E7C7D"/>
    <w:rsid w:val="0019622A"/>
    <w:rsid w:val="001A16A7"/>
    <w:rsid w:val="003034E0"/>
    <w:rsid w:val="003324DA"/>
    <w:rsid w:val="00345800"/>
    <w:rsid w:val="0036646F"/>
    <w:rsid w:val="005005E5"/>
    <w:rsid w:val="00563A1F"/>
    <w:rsid w:val="005F7389"/>
    <w:rsid w:val="00681E7C"/>
    <w:rsid w:val="00741533"/>
    <w:rsid w:val="00876E18"/>
    <w:rsid w:val="00945015"/>
    <w:rsid w:val="009701D2"/>
    <w:rsid w:val="009B301B"/>
    <w:rsid w:val="009B6B3A"/>
    <w:rsid w:val="00A21299"/>
    <w:rsid w:val="00B765B7"/>
    <w:rsid w:val="00CD35AF"/>
    <w:rsid w:val="00CD4615"/>
    <w:rsid w:val="00CF642D"/>
    <w:rsid w:val="00D02E0D"/>
    <w:rsid w:val="00D27804"/>
    <w:rsid w:val="00DF56F8"/>
    <w:rsid w:val="00E54336"/>
    <w:rsid w:val="00E72734"/>
    <w:rsid w:val="00EB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22</cp:revision>
  <cp:lastPrinted>2019-03-20T02:12:00Z</cp:lastPrinted>
  <dcterms:created xsi:type="dcterms:W3CDTF">2015-10-15T18:40:00Z</dcterms:created>
  <dcterms:modified xsi:type="dcterms:W3CDTF">2019-03-20T02:14:00Z</dcterms:modified>
</cp:coreProperties>
</file>