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AEC" w:rsidRDefault="00BC6AEC" w:rsidP="00BC6AEC">
      <w:pPr>
        <w:shd w:val="clear" w:color="auto" w:fill="FFFFFF"/>
        <w:spacing w:after="376" w:line="240" w:lineRule="auto"/>
        <w:jc w:val="center"/>
        <w:outlineLvl w:val="2"/>
        <w:rPr>
          <w:rFonts w:ascii="Arial" w:eastAsia="Times New Roman" w:hAnsi="Arial" w:cs="Arial"/>
          <w:b/>
          <w:bCs/>
          <w:color w:val="555555"/>
          <w:sz w:val="47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47"/>
          <w:szCs w:val="47"/>
          <w:lang w:eastAsia="ru-RU"/>
        </w:rPr>
        <w:t>Отчёт</w:t>
      </w:r>
      <w:r w:rsidRPr="00BC6AEC">
        <w:rPr>
          <w:rFonts w:ascii="Arial" w:eastAsia="Times New Roman" w:hAnsi="Arial" w:cs="Arial"/>
          <w:b/>
          <w:bCs/>
          <w:color w:val="555555"/>
          <w:sz w:val="47"/>
          <w:szCs w:val="47"/>
          <w:lang w:eastAsia="ru-RU"/>
        </w:rPr>
        <w:t>      </w:t>
      </w:r>
      <w:r w:rsidRPr="00BC6AEC">
        <w:rPr>
          <w:rFonts w:ascii="Arial" w:eastAsia="Times New Roman" w:hAnsi="Arial" w:cs="Arial"/>
          <w:b/>
          <w:bCs/>
          <w:color w:val="555555"/>
          <w:sz w:val="47"/>
          <w:lang w:eastAsia="ru-RU"/>
        </w:rPr>
        <w:t> </w:t>
      </w:r>
    </w:p>
    <w:p w:rsidR="00BC6AEC" w:rsidRDefault="00C21F83" w:rsidP="00BC6AEC">
      <w:pPr>
        <w:shd w:val="clear" w:color="auto" w:fill="FFFFFF"/>
        <w:spacing w:after="376" w:line="240" w:lineRule="auto"/>
        <w:jc w:val="center"/>
        <w:outlineLvl w:val="2"/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  <w:t>п</w:t>
      </w:r>
      <w:r w:rsidRPr="00C21F83"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  <w:t>роекта</w:t>
      </w:r>
      <w:r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  <w:t xml:space="preserve"> </w:t>
      </w:r>
      <w:r w:rsidR="00BC6AEC" w:rsidRPr="00BC6AEC">
        <w:rPr>
          <w:rFonts w:ascii="Arial" w:eastAsia="Times New Roman" w:hAnsi="Arial" w:cs="Arial"/>
          <w:b/>
          <w:bCs/>
          <w:color w:val="555555"/>
          <w:sz w:val="47"/>
          <w:lang w:eastAsia="ru-RU"/>
        </w:rPr>
        <w:t>“</w:t>
      </w:r>
      <w:r w:rsidR="00BC6AEC" w:rsidRPr="00C21F83"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  <w:t>Билет в будущее”</w:t>
      </w:r>
    </w:p>
    <w:p w:rsidR="00C21F83" w:rsidRPr="00BC6AEC" w:rsidRDefault="00C21F83" w:rsidP="00C21F83">
      <w:pPr>
        <w:shd w:val="clear" w:color="auto" w:fill="FFFFFF"/>
        <w:spacing w:after="376" w:line="240" w:lineRule="auto"/>
        <w:outlineLvl w:val="2"/>
        <w:rPr>
          <w:rFonts w:ascii="Arial" w:eastAsia="Times New Roman" w:hAnsi="Arial" w:cs="Arial"/>
          <w:b/>
          <w:bCs/>
          <w:color w:val="555555"/>
          <w:sz w:val="47"/>
          <w:szCs w:val="47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  <w:t xml:space="preserve">                            в МБОУ «ООШ </w:t>
      </w:r>
      <w:proofErr w:type="spellStart"/>
      <w:r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  <w:t>с.Девлатби-Хутор</w:t>
      </w:r>
      <w:proofErr w:type="spellEnd"/>
      <w:r>
        <w:rPr>
          <w:rFonts w:ascii="Arial" w:eastAsia="Times New Roman" w:hAnsi="Arial" w:cs="Arial"/>
          <w:b/>
          <w:bCs/>
          <w:color w:val="555555"/>
          <w:sz w:val="28"/>
          <w:szCs w:val="28"/>
          <w:lang w:eastAsia="ru-RU"/>
        </w:rPr>
        <w:t>»</w:t>
      </w:r>
    </w:p>
    <w:p w:rsidR="00BC6AEC" w:rsidRDefault="00BC6AEC" w:rsidP="00BC6A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C6AEC">
        <w:rPr>
          <w:rFonts w:ascii="Arial" w:eastAsia="Times New Roman" w:hAnsi="Arial" w:cs="Arial"/>
          <w:color w:val="555555"/>
          <w:sz w:val="27"/>
          <w:szCs w:val="27"/>
          <w:lang w:eastAsia="ru-RU"/>
        </w:rPr>
        <w:t>       </w:t>
      </w:r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 Наша школа стала участником  проекта «Билет в будущее» по ранней профессио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нальной ориентации учащихся 6−9</w:t>
      </w:r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-х классов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</w:p>
    <w:p w:rsidR="00BC6AEC" w:rsidRPr="00BC6AEC" w:rsidRDefault="00BC6AEC" w:rsidP="00BC6A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Методика проекта основана на навыке свободного выбора: проект не отвечает на вопрос «Кем быть?», а дает школьнику возможность лучше понять себя и определиться со своими интересами.</w:t>
      </w:r>
    </w:p>
    <w:p w:rsidR="00BC6AEC" w:rsidRPr="00BC6AEC" w:rsidRDefault="00BC6AEC" w:rsidP="00BC6A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          </w:t>
      </w:r>
    </w:p>
    <w:p w:rsidR="00BC6AEC" w:rsidRPr="00BC6AEC" w:rsidRDefault="00BC6AEC" w:rsidP="00BC6A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  <w:proofErr w:type="spellStart"/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Профориентационный</w:t>
      </w:r>
      <w:proofErr w:type="spellEnd"/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проект «Билет в будущее» состоит из трех основных блоков, с первым из которых ученики нашей школы достойно справились.</w:t>
      </w:r>
    </w:p>
    <w:p w:rsidR="00BC6AEC" w:rsidRPr="00BC6AEC" w:rsidRDefault="00BC6AEC" w:rsidP="00BC6AEC">
      <w:pPr>
        <w:numPr>
          <w:ilvl w:val="0"/>
          <w:numId w:val="1"/>
        </w:numPr>
        <w:shd w:val="clear" w:color="auto" w:fill="FFFFFF"/>
        <w:spacing w:after="188" w:line="240" w:lineRule="auto"/>
        <w:ind w:left="297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>22</w:t>
      </w:r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учеников  школы приняли участие в первом этапе и прошли  тестирование. В школе каждому школьнику предлагалось пройти трех </w:t>
      </w:r>
      <w:proofErr w:type="gramStart"/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этапное</w:t>
      </w:r>
      <w:proofErr w:type="gramEnd"/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онлайн-тестирование</w:t>
      </w:r>
      <w:proofErr w:type="spellEnd"/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на специальной цифровой платформе. После каждого этапа тестирования участники получают обратную связь и персональные рекомендации.</w:t>
      </w:r>
      <w:r w:rsidR="00C21F83" w:rsidRPr="00C21F83">
        <w:rPr>
          <w:rFonts w:ascii="Arial" w:eastAsia="Times New Roman" w:hAnsi="Arial" w:cs="Arial"/>
          <w:b/>
          <w:bCs/>
          <w:color w:val="555555"/>
          <w:sz w:val="47"/>
          <w:szCs w:val="47"/>
          <w:lang w:eastAsia="ru-RU"/>
        </w:rPr>
        <w:t xml:space="preserve"> </w:t>
      </w:r>
      <w:r w:rsidR="001E3890">
        <w:rPr>
          <w:rFonts w:ascii="Arial" w:eastAsia="Times New Roman" w:hAnsi="Arial" w:cs="Arial"/>
          <w:b/>
          <w:bCs/>
          <w:noProof/>
          <w:color w:val="555555"/>
          <w:sz w:val="47"/>
          <w:szCs w:val="47"/>
          <w:lang w:eastAsia="ru-RU"/>
        </w:rPr>
        <w:drawing>
          <wp:inline distT="0" distB="0" distL="0" distR="0">
            <wp:extent cx="2833481" cy="2315818"/>
            <wp:effectExtent l="19050" t="0" r="4969" b="0"/>
            <wp:docPr id="1" name="Рисунок 11" descr="C:\Users\A\AppData\Local\Microsoft\Windows\INetCache\Content.Word\609f2016ee6045ff8191b7aee801a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\AppData\Local\Microsoft\Windows\INetCache\Content.Word\609f2016ee6045ff8191b7aee801a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08" cy="23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890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473767" cy="2314890"/>
            <wp:effectExtent l="19050" t="0" r="2733" b="0"/>
            <wp:docPr id="4" name="Рисунок 13" descr="C:\Users\A\AppData\Local\Microsoft\Windows\INetCache\Content.Word\би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\AppData\Local\Microsoft\Windows\INetCache\Content.Word\би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67" cy="231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F83">
        <w:rPr>
          <w:rFonts w:ascii="Arial" w:eastAsia="Times New Roman" w:hAnsi="Arial" w:cs="Arial"/>
          <w:b/>
          <w:bCs/>
          <w:noProof/>
          <w:color w:val="555555"/>
          <w:sz w:val="47"/>
          <w:szCs w:val="47"/>
          <w:lang w:eastAsia="ru-RU"/>
        </w:rPr>
        <w:drawing>
          <wp:inline distT="0" distB="0" distL="0" distR="0">
            <wp:extent cx="2907913" cy="1747084"/>
            <wp:effectExtent l="19050" t="0" r="6737" b="0"/>
            <wp:docPr id="6" name="Рисунок 6" descr="C:\Users\A\AppData\Local\Microsoft\Windows\INetCache\Content.Word\IMG_20221111_11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AppData\Local\Microsoft\Windows\INetCache\Content.Word\IMG_20221111_114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13" cy="174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986" w:rsidRPr="00AB2986">
        <w:rPr>
          <w:rFonts w:ascii="Arial" w:eastAsia="Times New Roman" w:hAnsi="Arial" w:cs="Arial"/>
          <w:b/>
          <w:bCs/>
          <w:noProof/>
          <w:color w:val="555555"/>
          <w:sz w:val="47"/>
          <w:szCs w:val="4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7pt;height:137.75pt">
            <v:imagedata r:id="rId8" o:title="IMG_20221111_114328"/>
          </v:shape>
        </w:pict>
      </w:r>
    </w:p>
    <w:p w:rsidR="00BC6AEC" w:rsidRPr="00BC6AEC" w:rsidRDefault="00BC6AEC" w:rsidP="00BC6AEC">
      <w:pPr>
        <w:numPr>
          <w:ilvl w:val="0"/>
          <w:numId w:val="1"/>
        </w:numPr>
        <w:shd w:val="clear" w:color="auto" w:fill="FFFFFF"/>
        <w:spacing w:after="188" w:line="240" w:lineRule="auto"/>
        <w:ind w:left="297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Второй блок — профессиональные пробы. Это практико-ориентированные мероприятия. Опытные наставники прове</w:t>
      </w: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ли</w:t>
      </w:r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для </w:t>
      </w:r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школьников очных занятий и мастер-классов. Профессиональные пробы подразумевают индивидуальную и групповую практическую работу. Результат такой практической работы — выполнение конкретного задания.</w:t>
      </w:r>
    </w:p>
    <w:p w:rsidR="00BC6AEC" w:rsidRPr="00BC6AEC" w:rsidRDefault="00BC6AEC" w:rsidP="00BC6AEC">
      <w:pPr>
        <w:numPr>
          <w:ilvl w:val="0"/>
          <w:numId w:val="1"/>
        </w:numPr>
        <w:shd w:val="clear" w:color="auto" w:fill="FFFFFF"/>
        <w:spacing w:after="188" w:line="240" w:lineRule="auto"/>
        <w:ind w:left="297"/>
        <w:rPr>
          <w:rFonts w:ascii="Arial" w:eastAsia="Times New Roman" w:hAnsi="Arial" w:cs="Arial"/>
          <w:color w:val="555555"/>
          <w:sz w:val="27"/>
          <w:szCs w:val="27"/>
          <w:lang w:eastAsia="ru-RU"/>
        </w:rPr>
      </w:pPr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После окончания </w:t>
      </w:r>
      <w:proofErr w:type="spellStart"/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профпробы</w:t>
      </w:r>
      <w:proofErr w:type="spellEnd"/>
      <w:r w:rsidRPr="00BC6AE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наставники дадут каждому участнику персональные рекомендации. Это третий этап проекта..</w:t>
      </w:r>
    </w:p>
    <w:p w:rsidR="00A94C83" w:rsidRDefault="00A94C83"/>
    <w:sectPr w:rsidR="00A94C83" w:rsidSect="00A94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3E562B"/>
    <w:multiLevelType w:val="multilevel"/>
    <w:tmpl w:val="DA325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C6AEC"/>
    <w:rsid w:val="001E3890"/>
    <w:rsid w:val="0073228B"/>
    <w:rsid w:val="009E5886"/>
    <w:rsid w:val="00A94C83"/>
    <w:rsid w:val="00AB2986"/>
    <w:rsid w:val="00BC6AEC"/>
    <w:rsid w:val="00C21F83"/>
    <w:rsid w:val="00D22C6E"/>
    <w:rsid w:val="00DC5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C83"/>
  </w:style>
  <w:style w:type="paragraph" w:styleId="3">
    <w:name w:val="heading 3"/>
    <w:basedOn w:val="a"/>
    <w:link w:val="30"/>
    <w:uiPriority w:val="9"/>
    <w:qFormat/>
    <w:rsid w:val="00BC6A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C6A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BC6AEC"/>
    <w:rPr>
      <w:b/>
      <w:bCs/>
    </w:rPr>
  </w:style>
  <w:style w:type="paragraph" w:styleId="a4">
    <w:name w:val="Normal (Web)"/>
    <w:basedOn w:val="a"/>
    <w:uiPriority w:val="99"/>
    <w:semiHidden/>
    <w:unhideWhenUsed/>
    <w:rsid w:val="00BC6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C6AE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2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6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5652">
          <w:blockQuote w:val="1"/>
          <w:marLeft w:val="0"/>
          <w:marRight w:val="0"/>
          <w:marTop w:val="0"/>
          <w:marBottom w:val="376"/>
          <w:divBdr>
            <w:top w:val="none" w:sz="0" w:space="27" w:color="3A9AD9"/>
            <w:left w:val="single" w:sz="48" w:space="31" w:color="3A9AD9"/>
            <w:bottom w:val="none" w:sz="0" w:space="24" w:color="3A9AD9"/>
            <w:right w:val="none" w:sz="0" w:space="24" w:color="3A9AD9"/>
          </w:divBdr>
        </w:div>
        <w:div w:id="9954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189</Words>
  <Characters>1078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4</cp:revision>
  <dcterms:created xsi:type="dcterms:W3CDTF">2024-06-19T08:21:00Z</dcterms:created>
  <dcterms:modified xsi:type="dcterms:W3CDTF">2024-06-19T09:53:00Z</dcterms:modified>
</cp:coreProperties>
</file>