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A29" w:rsidRDefault="00A50A29" w:rsidP="00A50A29">
      <w:pPr>
        <w:jc w:val="both"/>
        <w:rPr>
          <w:b/>
          <w:sz w:val="28"/>
          <w:szCs w:val="28"/>
        </w:rPr>
      </w:pPr>
    </w:p>
    <w:p w:rsidR="00C06112" w:rsidRPr="00D21029" w:rsidRDefault="00C06112" w:rsidP="00C06112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bookmarkStart w:id="0" w:name="_GoBack"/>
      <w:r w:rsidRPr="00D21029"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C06112" w:rsidRPr="00D21029" w:rsidRDefault="00C06112" w:rsidP="00C06112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 w:rsidRPr="00D21029">
        <w:rPr>
          <w:rFonts w:eastAsia="Calibri"/>
          <w:b/>
          <w:sz w:val="20"/>
          <w:szCs w:val="20"/>
        </w:rPr>
        <w:t xml:space="preserve">«ОСНОВНАЯ ОБЩЕОБРАЗОВАТЕЛЬНАЯ ШКОЛА </w:t>
      </w:r>
      <w:r w:rsidRPr="00D21029">
        <w:rPr>
          <w:b/>
          <w:sz w:val="20"/>
          <w:szCs w:val="20"/>
        </w:rPr>
        <w:t xml:space="preserve">с. </w:t>
      </w:r>
      <w:proofErr w:type="spellStart"/>
      <w:r w:rsidRPr="00D21029">
        <w:rPr>
          <w:b/>
          <w:sz w:val="20"/>
          <w:szCs w:val="20"/>
        </w:rPr>
        <w:t>Девлатби</w:t>
      </w:r>
      <w:proofErr w:type="spellEnd"/>
      <w:r w:rsidRPr="00D21029">
        <w:rPr>
          <w:b/>
          <w:sz w:val="20"/>
          <w:szCs w:val="20"/>
        </w:rPr>
        <w:t>-Хутор</w:t>
      </w:r>
      <w:r w:rsidRPr="00D21029">
        <w:rPr>
          <w:rFonts w:eastAsia="Calibri"/>
          <w:b/>
          <w:sz w:val="20"/>
          <w:szCs w:val="20"/>
        </w:rPr>
        <w:t>»</w:t>
      </w:r>
    </w:p>
    <w:p w:rsidR="00C06112" w:rsidRPr="00D21029" w:rsidRDefault="00C06112" w:rsidP="00C06112">
      <w:pPr>
        <w:jc w:val="center"/>
        <w:rPr>
          <w:b/>
          <w:sz w:val="20"/>
          <w:szCs w:val="20"/>
        </w:rPr>
      </w:pPr>
      <w:r w:rsidRPr="00D21029">
        <w:rPr>
          <w:rFonts w:eastAsia="Calibri"/>
          <w:b/>
          <w:sz w:val="20"/>
          <w:szCs w:val="20"/>
        </w:rPr>
        <w:t>(</w:t>
      </w:r>
      <w:r w:rsidRPr="00D21029">
        <w:rPr>
          <w:b/>
          <w:sz w:val="20"/>
          <w:szCs w:val="20"/>
        </w:rPr>
        <w:t xml:space="preserve">МБОУ «ООШ с. </w:t>
      </w:r>
      <w:proofErr w:type="spellStart"/>
      <w:r w:rsidRPr="00D21029">
        <w:rPr>
          <w:b/>
          <w:sz w:val="20"/>
          <w:szCs w:val="20"/>
        </w:rPr>
        <w:t>Девлатби</w:t>
      </w:r>
      <w:proofErr w:type="spellEnd"/>
      <w:r w:rsidRPr="00D21029">
        <w:rPr>
          <w:b/>
          <w:sz w:val="20"/>
          <w:szCs w:val="20"/>
        </w:rPr>
        <w:t>-Хутор»</w:t>
      </w:r>
      <w:r w:rsidRPr="00D21029">
        <w:rPr>
          <w:rFonts w:eastAsia="Calibri"/>
          <w:b/>
          <w:sz w:val="20"/>
          <w:szCs w:val="20"/>
        </w:rPr>
        <w:t>)</w:t>
      </w:r>
      <w:r w:rsidRPr="00D21029">
        <w:rPr>
          <w:b/>
          <w:sz w:val="20"/>
          <w:szCs w:val="20"/>
        </w:rPr>
        <w:t xml:space="preserve"> </w:t>
      </w:r>
    </w:p>
    <w:p w:rsidR="00C06112" w:rsidRPr="00D21029" w:rsidRDefault="00C06112" w:rsidP="00C061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8" o:title="BD21315_"/>
          </v:shape>
        </w:pict>
      </w:r>
      <w:r w:rsidRPr="00D21029">
        <w:rPr>
          <w:sz w:val="20"/>
          <w:szCs w:val="20"/>
        </w:rPr>
        <w:t>366242, ЧР, Ножай-</w:t>
      </w:r>
      <w:proofErr w:type="spellStart"/>
      <w:r w:rsidRPr="00D21029">
        <w:rPr>
          <w:sz w:val="20"/>
          <w:szCs w:val="20"/>
        </w:rPr>
        <w:t>Юртовский</w:t>
      </w:r>
      <w:proofErr w:type="spellEnd"/>
      <w:r w:rsidRPr="00D21029">
        <w:rPr>
          <w:sz w:val="20"/>
          <w:szCs w:val="20"/>
        </w:rPr>
        <w:t xml:space="preserve"> район, с. </w:t>
      </w:r>
      <w:proofErr w:type="spellStart"/>
      <w:r w:rsidRPr="00D21029">
        <w:rPr>
          <w:sz w:val="20"/>
          <w:szCs w:val="20"/>
        </w:rPr>
        <w:t>Девлатби</w:t>
      </w:r>
      <w:proofErr w:type="spellEnd"/>
      <w:r w:rsidRPr="00D21029">
        <w:rPr>
          <w:sz w:val="20"/>
          <w:szCs w:val="20"/>
        </w:rPr>
        <w:t xml:space="preserve"> - Хутор, </w:t>
      </w:r>
      <w:proofErr w:type="spellStart"/>
      <w:r w:rsidRPr="00D21029">
        <w:rPr>
          <w:sz w:val="20"/>
          <w:szCs w:val="20"/>
        </w:rPr>
        <w:t>ул.А</w:t>
      </w:r>
      <w:proofErr w:type="spellEnd"/>
      <w:r w:rsidRPr="00D21029">
        <w:rPr>
          <w:sz w:val="20"/>
          <w:szCs w:val="20"/>
        </w:rPr>
        <w:t xml:space="preserve">. </w:t>
      </w:r>
      <w:proofErr w:type="spellStart"/>
      <w:r w:rsidRPr="00D21029">
        <w:rPr>
          <w:sz w:val="20"/>
          <w:szCs w:val="20"/>
        </w:rPr>
        <w:t>А.Кадырова</w:t>
      </w:r>
      <w:proofErr w:type="spellEnd"/>
      <w:r w:rsidRPr="00D21029">
        <w:rPr>
          <w:sz w:val="20"/>
          <w:szCs w:val="20"/>
        </w:rPr>
        <w:t xml:space="preserve"> 31, </w:t>
      </w:r>
      <w:proofErr w:type="spellStart"/>
      <w:r w:rsidRPr="00D21029">
        <w:rPr>
          <w:sz w:val="20"/>
          <w:szCs w:val="20"/>
          <w:lang w:val="en-US"/>
        </w:rPr>
        <w:t>devlat</w:t>
      </w:r>
      <w:proofErr w:type="spellEnd"/>
      <w:r w:rsidRPr="00D21029">
        <w:rPr>
          <w:sz w:val="20"/>
          <w:szCs w:val="20"/>
        </w:rPr>
        <w:t>095@</w:t>
      </w:r>
      <w:r w:rsidRPr="00D21029">
        <w:rPr>
          <w:sz w:val="20"/>
          <w:szCs w:val="20"/>
          <w:lang w:val="en-US"/>
        </w:rPr>
        <w:t>mail</w:t>
      </w:r>
      <w:r w:rsidRPr="00D21029">
        <w:rPr>
          <w:sz w:val="20"/>
          <w:szCs w:val="20"/>
        </w:rPr>
        <w:t>.</w:t>
      </w:r>
      <w:proofErr w:type="spellStart"/>
      <w:r w:rsidRPr="00D21029">
        <w:rPr>
          <w:sz w:val="20"/>
          <w:szCs w:val="20"/>
          <w:lang w:val="en-US"/>
        </w:rPr>
        <w:t>ru</w:t>
      </w:r>
      <w:proofErr w:type="spellEnd"/>
    </w:p>
    <w:p w:rsidR="00C06112" w:rsidRPr="00D21029" w:rsidRDefault="00C06112" w:rsidP="00C06112">
      <w:pPr>
        <w:jc w:val="center"/>
        <w:rPr>
          <w:b/>
          <w:sz w:val="20"/>
          <w:szCs w:val="20"/>
        </w:rPr>
      </w:pPr>
      <w:r w:rsidRPr="00D21029">
        <w:rPr>
          <w:b/>
          <w:sz w:val="20"/>
          <w:szCs w:val="20"/>
        </w:rPr>
        <w:t>МБОУ "</w:t>
      </w:r>
      <w:r w:rsidRPr="00D21029">
        <w:rPr>
          <w:b/>
          <w:color w:val="000000" w:themeColor="text1"/>
          <w:sz w:val="20"/>
          <w:szCs w:val="20"/>
        </w:rPr>
        <w:t xml:space="preserve">ООШ с. </w:t>
      </w:r>
      <w:proofErr w:type="spellStart"/>
      <w:r w:rsidRPr="00D21029">
        <w:rPr>
          <w:b/>
          <w:color w:val="000000" w:themeColor="text1"/>
          <w:sz w:val="20"/>
          <w:szCs w:val="20"/>
        </w:rPr>
        <w:t>Девлатби</w:t>
      </w:r>
      <w:proofErr w:type="spellEnd"/>
      <w:r w:rsidRPr="00D21029">
        <w:rPr>
          <w:b/>
          <w:color w:val="000000" w:themeColor="text1"/>
          <w:sz w:val="20"/>
          <w:szCs w:val="20"/>
        </w:rPr>
        <w:t xml:space="preserve"> -Хутор</w:t>
      </w:r>
      <w:r w:rsidRPr="00D21029">
        <w:rPr>
          <w:b/>
          <w:sz w:val="20"/>
          <w:szCs w:val="20"/>
        </w:rPr>
        <w:t>"</w:t>
      </w:r>
    </w:p>
    <w:p w:rsidR="00C06112" w:rsidRPr="00D21029" w:rsidRDefault="00C06112" w:rsidP="00C06112">
      <w:pPr>
        <w:jc w:val="center"/>
        <w:rPr>
          <w:rFonts w:eastAsia="Calibri"/>
          <w:sz w:val="20"/>
          <w:szCs w:val="20"/>
        </w:rPr>
      </w:pPr>
      <w:r w:rsidRPr="00D21029">
        <w:rPr>
          <w:rFonts w:eastAsia="Calibri"/>
          <w:sz w:val="20"/>
          <w:szCs w:val="20"/>
        </w:rPr>
        <w:t>МУ «</w:t>
      </w:r>
      <w:r w:rsidRPr="00D21029">
        <w:rPr>
          <w:sz w:val="20"/>
          <w:szCs w:val="20"/>
        </w:rPr>
        <w:t>Нажин-</w:t>
      </w:r>
      <w:proofErr w:type="spellStart"/>
      <w:r>
        <w:rPr>
          <w:sz w:val="20"/>
          <w:szCs w:val="20"/>
        </w:rPr>
        <w:t>Йуь</w:t>
      </w:r>
      <w:r w:rsidRPr="00D21029">
        <w:rPr>
          <w:sz w:val="20"/>
          <w:szCs w:val="20"/>
        </w:rPr>
        <w:t>ртан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муниципальни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кIоштан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дешаран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урхалла</w:t>
      </w:r>
      <w:proofErr w:type="spellEnd"/>
      <w:r w:rsidRPr="00D21029">
        <w:rPr>
          <w:rFonts w:eastAsia="Calibri"/>
          <w:sz w:val="20"/>
          <w:szCs w:val="20"/>
        </w:rPr>
        <w:t>»</w:t>
      </w:r>
    </w:p>
    <w:p w:rsidR="00C06112" w:rsidRPr="00D21029" w:rsidRDefault="00C06112" w:rsidP="00C06112">
      <w:pPr>
        <w:pStyle w:val="1"/>
        <w:shd w:val="clear" w:color="auto" w:fill="auto"/>
        <w:spacing w:after="0" w:line="240" w:lineRule="auto"/>
        <w:rPr>
          <w:rStyle w:val="65pt"/>
          <w:rFonts w:ascii="Times New Roman" w:hAnsi="Times New Roman" w:cs="Times New Roman"/>
          <w:sz w:val="20"/>
          <w:szCs w:val="20"/>
        </w:rPr>
      </w:pPr>
      <w:proofErr w:type="spellStart"/>
      <w:r w:rsidRPr="008B087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Муниципальни</w:t>
      </w:r>
      <w:proofErr w:type="spellEnd"/>
      <w:r w:rsidRPr="008B087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8B087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бюджетни</w:t>
      </w:r>
      <w:proofErr w:type="spellEnd"/>
      <w:r w:rsidRPr="00D21029">
        <w:rPr>
          <w:rStyle w:val="65p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1029">
        <w:rPr>
          <w:rStyle w:val="65pt"/>
          <w:rFonts w:ascii="Times New Roman" w:hAnsi="Times New Roman" w:cs="Times New Roman"/>
          <w:sz w:val="20"/>
          <w:szCs w:val="20"/>
        </w:rPr>
        <w:t>йукъардешаран</w:t>
      </w:r>
      <w:proofErr w:type="spellEnd"/>
      <w:r w:rsidRPr="00D21029">
        <w:rPr>
          <w:rStyle w:val="65pt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1029">
        <w:rPr>
          <w:rStyle w:val="65pt"/>
          <w:rFonts w:ascii="Times New Roman" w:hAnsi="Times New Roman" w:cs="Times New Roman"/>
          <w:sz w:val="20"/>
          <w:szCs w:val="20"/>
        </w:rPr>
        <w:t>учреждени</w:t>
      </w:r>
      <w:proofErr w:type="spellEnd"/>
    </w:p>
    <w:p w:rsidR="00C06112" w:rsidRPr="008B087D" w:rsidRDefault="00C06112" w:rsidP="00C06112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D21029">
        <w:rPr>
          <w:rStyle w:val="65pt"/>
          <w:rFonts w:ascii="Times New Roman" w:hAnsi="Times New Roman" w:cs="Times New Roman"/>
          <w:sz w:val="20"/>
          <w:szCs w:val="20"/>
        </w:rPr>
        <w:t>«</w:t>
      </w:r>
      <w:r w:rsidRPr="008B087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ДЕВЛАТБИ- </w:t>
      </w:r>
      <w:proofErr w:type="gramStart"/>
      <w:r w:rsidRPr="008B087D">
        <w:rPr>
          <w:rFonts w:ascii="Times New Roman" w:hAnsi="Times New Roman" w:cs="Times New Roman"/>
          <w:b/>
          <w:sz w:val="20"/>
          <w:szCs w:val="20"/>
          <w:lang w:val="ru-RU"/>
        </w:rPr>
        <w:t>ОТАР  ЙУЬРТАН</w:t>
      </w:r>
      <w:proofErr w:type="gramEnd"/>
      <w:r w:rsidRPr="008B087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КОЬРТА ЙУКЪАРДЕШАРАН ИШКОЛ</w:t>
      </w:r>
      <w:r w:rsidRPr="008B087D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»</w:t>
      </w:r>
    </w:p>
    <w:p w:rsidR="00C06112" w:rsidRPr="000256E4" w:rsidRDefault="00C06112" w:rsidP="00C06112">
      <w:pPr>
        <w:suppressAutoHyphens/>
        <w:jc w:val="center"/>
        <w:rPr>
          <w:rFonts w:eastAsia="Arial Unicode MS"/>
          <w:b/>
          <w:bCs/>
          <w:color w:val="00000A"/>
          <w:kern w:val="2"/>
          <w:sz w:val="24"/>
          <w:szCs w:val="24"/>
        </w:rPr>
      </w:pPr>
    </w:p>
    <w:p w:rsidR="00C06112" w:rsidRPr="000256E4" w:rsidRDefault="00C06112" w:rsidP="00C06112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C06112" w:rsidRPr="000256E4" w:rsidRDefault="00C06112" w:rsidP="00C06112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C06112" w:rsidRPr="000256E4" w:rsidRDefault="00C06112" w:rsidP="00C06112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C06112" w:rsidRPr="000256E4" w:rsidTr="006B1426">
        <w:trPr>
          <w:trHeight w:val="80"/>
        </w:trPr>
        <w:tc>
          <w:tcPr>
            <w:tcW w:w="4819" w:type="dxa"/>
          </w:tcPr>
          <w:p w:rsidR="00C06112" w:rsidRPr="000256E4" w:rsidRDefault="00C06112" w:rsidP="00E02E60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C06112" w:rsidRDefault="00C06112" w:rsidP="00E02E60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:rsidR="00C06112" w:rsidRPr="000256E4" w:rsidRDefault="00C06112" w:rsidP="00E02E60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C06112" w:rsidRPr="000256E4" w:rsidRDefault="00C06112" w:rsidP="00E02E60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Протокол № </w:t>
            </w:r>
            <w:r>
              <w:rPr>
                <w:rFonts w:eastAsia="Calibri"/>
                <w:color w:val="00000A"/>
                <w:kern w:val="2"/>
                <w:sz w:val="24"/>
                <w:szCs w:val="24"/>
              </w:rPr>
              <w:t>2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 от «</w:t>
            </w:r>
            <w:r>
              <w:rPr>
                <w:rFonts w:eastAsia="Calibri"/>
                <w:color w:val="00000A"/>
                <w:kern w:val="2"/>
                <w:sz w:val="24"/>
                <w:szCs w:val="24"/>
              </w:rPr>
              <w:t>28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_» _</w:t>
            </w:r>
            <w:r>
              <w:rPr>
                <w:rFonts w:eastAsia="Calibri"/>
                <w:color w:val="00000A"/>
                <w:kern w:val="2"/>
                <w:sz w:val="24"/>
                <w:szCs w:val="24"/>
              </w:rPr>
              <w:t>08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_ 2024 г.</w:t>
            </w:r>
          </w:p>
          <w:p w:rsidR="00C06112" w:rsidRPr="000256E4" w:rsidRDefault="00C06112" w:rsidP="00E02E60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C06112" w:rsidRPr="000256E4" w:rsidRDefault="00C06112" w:rsidP="00E02E60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6112" w:rsidRPr="000256E4" w:rsidRDefault="00C06112" w:rsidP="00E02E60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C06112" w:rsidRPr="000256E4" w:rsidRDefault="00C06112" w:rsidP="00E02E60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C06112" w:rsidRPr="000256E4" w:rsidRDefault="00C06112" w:rsidP="00E02E60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МБОУ «ООШ с. </w:t>
            </w:r>
            <w:proofErr w:type="spellStart"/>
            <w:r>
              <w:rPr>
                <w:rFonts w:eastAsia="Calibri"/>
                <w:color w:val="00000A"/>
                <w:kern w:val="2"/>
                <w:sz w:val="24"/>
                <w:szCs w:val="24"/>
              </w:rPr>
              <w:t>Девлатби</w:t>
            </w:r>
            <w:proofErr w:type="spellEnd"/>
            <w:r>
              <w:rPr>
                <w:rFonts w:eastAsia="Calibri"/>
                <w:color w:val="00000A"/>
                <w:kern w:val="2"/>
                <w:sz w:val="24"/>
                <w:szCs w:val="24"/>
              </w:rPr>
              <w:t>-Хутор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»</w:t>
            </w:r>
          </w:p>
          <w:p w:rsidR="00C06112" w:rsidRDefault="00C06112" w:rsidP="00E02E60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______________/ </w:t>
            </w:r>
            <w:proofErr w:type="spellStart"/>
            <w:r>
              <w:rPr>
                <w:rFonts w:eastAsia="Calibri"/>
                <w:color w:val="00000A"/>
                <w:kern w:val="2"/>
                <w:sz w:val="24"/>
                <w:szCs w:val="24"/>
              </w:rPr>
              <w:t>Д.А.Махматханова</w:t>
            </w:r>
            <w:proofErr w:type="spellEnd"/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. /</w:t>
            </w:r>
          </w:p>
          <w:p w:rsidR="00C06112" w:rsidRPr="000256E4" w:rsidRDefault="00C06112" w:rsidP="00E02E60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C06112" w:rsidRPr="000256E4" w:rsidRDefault="00C06112" w:rsidP="00E02E60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«_</w:t>
            </w:r>
            <w:r>
              <w:rPr>
                <w:rFonts w:eastAsia="Calibri"/>
                <w:color w:val="00000A"/>
                <w:kern w:val="2"/>
                <w:sz w:val="24"/>
                <w:szCs w:val="24"/>
              </w:rPr>
              <w:t>01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_» _</w:t>
            </w:r>
            <w:r>
              <w:rPr>
                <w:rFonts w:eastAsia="Calibri"/>
                <w:color w:val="00000A"/>
                <w:kern w:val="2"/>
                <w:sz w:val="24"/>
                <w:szCs w:val="24"/>
              </w:rPr>
              <w:t>09</w:t>
            </w:r>
            <w:r w:rsidRPr="000256E4">
              <w:rPr>
                <w:rFonts w:eastAsia="Calibri"/>
                <w:color w:val="00000A"/>
                <w:kern w:val="2"/>
                <w:sz w:val="24"/>
                <w:szCs w:val="24"/>
              </w:rPr>
              <w:t>_2024 г.</w:t>
            </w:r>
          </w:p>
          <w:p w:rsidR="00C06112" w:rsidRPr="000256E4" w:rsidRDefault="00C06112" w:rsidP="00E02E60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</w:tc>
      </w:tr>
      <w:bookmarkEnd w:id="0"/>
    </w:tbl>
    <w:p w:rsidR="00A50A29" w:rsidRDefault="00A50A29" w:rsidP="00C06112">
      <w:pPr>
        <w:spacing w:line="275" w:lineRule="exact"/>
        <w:rPr>
          <w:b/>
          <w:spacing w:val="-2"/>
          <w:sz w:val="24"/>
        </w:rPr>
      </w:pPr>
    </w:p>
    <w:p w:rsidR="00A50A29" w:rsidRDefault="00A50A29" w:rsidP="00A50A29">
      <w:pPr>
        <w:spacing w:line="275" w:lineRule="exact"/>
        <w:ind w:left="425"/>
        <w:jc w:val="center"/>
        <w:rPr>
          <w:b/>
          <w:spacing w:val="-2"/>
          <w:sz w:val="24"/>
        </w:rPr>
      </w:pPr>
    </w:p>
    <w:p w:rsidR="00A50A29" w:rsidRDefault="00A50A29" w:rsidP="00A50A29">
      <w:pPr>
        <w:spacing w:line="275" w:lineRule="exact"/>
        <w:ind w:left="42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A50A29" w:rsidRDefault="00A50A29" w:rsidP="00A50A29">
      <w:pPr>
        <w:ind w:left="687" w:right="264" w:firstLine="12"/>
        <w:jc w:val="center"/>
        <w:rPr>
          <w:b/>
          <w:sz w:val="24"/>
        </w:rPr>
      </w:pPr>
      <w:r>
        <w:rPr>
          <w:b/>
          <w:sz w:val="24"/>
        </w:rPr>
        <w:t xml:space="preserve">О ПОРЯДКЕ ЗАЧЕТА РЕЗУЛЬТАТОВ ОСВОЕНИЯ ОБУЧАЮЩИМИСЯ УЧЕБНЫХ </w:t>
      </w:r>
      <w:proofErr w:type="gramStart"/>
      <w:r>
        <w:rPr>
          <w:b/>
          <w:sz w:val="24"/>
        </w:rPr>
        <w:t>ПРЕДМЕТОВ,УЧЕБНЫХКУРСОВ</w:t>
      </w:r>
      <w:proofErr w:type="gramEnd"/>
      <w:r>
        <w:rPr>
          <w:b/>
          <w:sz w:val="24"/>
        </w:rPr>
        <w:t>(МОДУЛЕЙ),ПРАКТИКИ,ДОПОЛНИТЕЛЬНЫХ ОБРАЗОВАТЕЛЬНЫХ ПРОГРАММ В ДРУГИХ ОРГАНИЗАЦИЯХ,</w:t>
      </w:r>
    </w:p>
    <w:p w:rsidR="00A50A29" w:rsidRDefault="00A50A29" w:rsidP="00A50A29">
      <w:pPr>
        <w:spacing w:before="2"/>
        <w:ind w:left="425" w:right="5"/>
        <w:jc w:val="center"/>
        <w:rPr>
          <w:b/>
          <w:sz w:val="24"/>
        </w:rPr>
      </w:pPr>
      <w:r>
        <w:rPr>
          <w:b/>
          <w:sz w:val="24"/>
        </w:rPr>
        <w:t>ОСУЩЕСТВЛЯЮЩИХОБРАЗОВАТЕЛЬНУЮ</w:t>
      </w:r>
      <w:r>
        <w:rPr>
          <w:b/>
          <w:spacing w:val="-2"/>
          <w:sz w:val="24"/>
        </w:rPr>
        <w:t>ДЕЯТЕЛЬНОСТЬ</w:t>
      </w:r>
    </w:p>
    <w:p w:rsidR="00927BD8" w:rsidRDefault="00927BD8" w:rsidP="00A50A29">
      <w:pPr>
        <w:rPr>
          <w:b/>
          <w:sz w:val="24"/>
        </w:rPr>
        <w:sectPr w:rsidR="00927BD8">
          <w:type w:val="continuous"/>
          <w:pgSz w:w="11910" w:h="16840"/>
          <w:pgMar w:top="880" w:right="708" w:bottom="280" w:left="566" w:header="720" w:footer="720" w:gutter="0"/>
          <w:cols w:space="720"/>
        </w:sectPr>
      </w:pPr>
    </w:p>
    <w:p w:rsidR="00927BD8" w:rsidRDefault="00A50A29" w:rsidP="00A50A29">
      <w:pPr>
        <w:pStyle w:val="11"/>
        <w:tabs>
          <w:tab w:val="left" w:pos="4920"/>
        </w:tabs>
        <w:spacing w:before="75"/>
        <w:ind w:left="4920" w:firstLine="0"/>
      </w:pPr>
      <w:r>
        <w:lastRenderedPageBreak/>
        <w:t>1.</w:t>
      </w:r>
      <w:r w:rsidR="00DD73C8">
        <w:t>Общие</w:t>
      </w:r>
      <w:r>
        <w:t xml:space="preserve"> </w:t>
      </w:r>
      <w:r w:rsidR="00DD73C8">
        <w:rPr>
          <w:spacing w:val="-2"/>
        </w:rPr>
        <w:t>положения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982"/>
        </w:tabs>
        <w:ind w:right="137"/>
        <w:rPr>
          <w:sz w:val="28"/>
        </w:rPr>
      </w:pPr>
      <w:bookmarkStart w:id="1" w:name="1.1._Настоящее_Положение_о_порядке_зачет"/>
      <w:bookmarkEnd w:id="1"/>
      <w:r>
        <w:rPr>
          <w:sz w:val="28"/>
        </w:rPr>
        <w:t>Настоящее Положение о порядке зачета МБОУ «</w:t>
      </w:r>
      <w:r w:rsidR="00EF674A">
        <w:rPr>
          <w:sz w:val="28"/>
        </w:rPr>
        <w:t>ООШ с</w:t>
      </w:r>
      <w:r w:rsidR="00C06112">
        <w:rPr>
          <w:sz w:val="28"/>
        </w:rPr>
        <w:t xml:space="preserve">. </w:t>
      </w:r>
      <w:proofErr w:type="spellStart"/>
      <w:r w:rsidR="00C06112">
        <w:rPr>
          <w:sz w:val="28"/>
        </w:rPr>
        <w:t>Девлатби</w:t>
      </w:r>
      <w:proofErr w:type="spellEnd"/>
      <w:r w:rsidR="00C06112">
        <w:rPr>
          <w:sz w:val="28"/>
        </w:rPr>
        <w:t>-Хутор</w:t>
      </w:r>
      <w:r>
        <w:rPr>
          <w:sz w:val="28"/>
        </w:rPr>
        <w:t xml:space="preserve">» (далее – Положение, школа) результатов освоения обучающимися учебных предметов, учебных курсов (модулей), практики, дополнительных образовательных программ в других организациях, осуществляющихобразовательнуюдеятельность(далее–Порядок)разработанона основании Федерального закона № 273-ФЗ от 29 декабря 2012 года «Об образовании в Российской Федерации», Приказа Минобрнауки России № 845,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№ 369 от 30 июля 2020 года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</w:t>
      </w:r>
      <w:proofErr w:type="spellStart"/>
      <w:r>
        <w:rPr>
          <w:sz w:val="28"/>
        </w:rPr>
        <w:t>деятельность»,а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такжев</w:t>
      </w:r>
      <w:proofErr w:type="spellEnd"/>
      <w:r>
        <w:rPr>
          <w:sz w:val="28"/>
        </w:rPr>
        <w:t xml:space="preserve"> соответствии с:</w:t>
      </w:r>
    </w:p>
    <w:p w:rsidR="00927BD8" w:rsidRDefault="00DD73C8">
      <w:pPr>
        <w:pStyle w:val="a4"/>
        <w:numPr>
          <w:ilvl w:val="2"/>
          <w:numId w:val="2"/>
        </w:numPr>
        <w:tabs>
          <w:tab w:val="left" w:pos="1276"/>
        </w:tabs>
        <w:ind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</w:t>
      </w:r>
      <w:proofErr w:type="gramStart"/>
      <w:r>
        <w:rPr>
          <w:sz w:val="28"/>
        </w:rPr>
        <w:t>государственногообразовательногостандартаначальногообщегообразования»от</w:t>
      </w:r>
      <w:proofErr w:type="gramEnd"/>
      <w:r>
        <w:rPr>
          <w:sz w:val="28"/>
        </w:rPr>
        <w:t xml:space="preserve"> 31 мая 2021 года 286;</w:t>
      </w:r>
    </w:p>
    <w:p w:rsidR="00927BD8" w:rsidRDefault="00DD73C8">
      <w:pPr>
        <w:pStyle w:val="a4"/>
        <w:numPr>
          <w:ilvl w:val="2"/>
          <w:numId w:val="2"/>
        </w:numPr>
        <w:tabs>
          <w:tab w:val="left" w:pos="1276"/>
        </w:tabs>
        <w:ind w:right="142" w:firstLine="566"/>
        <w:rPr>
          <w:sz w:val="28"/>
        </w:rPr>
      </w:pPr>
      <w:bookmarkStart w:id="2" w:name="-_приказом_Минпросвещения_России_«Об_утв"/>
      <w:bookmarkEnd w:id="2"/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№ 287;</w:t>
      </w:r>
    </w:p>
    <w:p w:rsidR="00927BD8" w:rsidRDefault="00DD73C8">
      <w:pPr>
        <w:pStyle w:val="a3"/>
        <w:ind w:right="145" w:firstLine="566"/>
        <w:jc w:val="both"/>
      </w:pPr>
      <w:bookmarkStart w:id="3" w:name="-приказом_Министерства_просвещения_РФ_от"/>
      <w:bookmarkEnd w:id="3"/>
      <w:r>
        <w:t>-приказом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927BD8" w:rsidRDefault="00DD73C8">
      <w:pPr>
        <w:pStyle w:val="a4"/>
        <w:numPr>
          <w:ilvl w:val="0"/>
          <w:numId w:val="1"/>
        </w:numPr>
        <w:tabs>
          <w:tab w:val="left" w:pos="1276"/>
        </w:tabs>
        <w:ind w:firstLine="427"/>
        <w:rPr>
          <w:sz w:val="28"/>
        </w:rPr>
      </w:pPr>
      <w:r>
        <w:rPr>
          <w:sz w:val="28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16.11.2022 № 992;</w:t>
      </w:r>
    </w:p>
    <w:p w:rsidR="00927BD8" w:rsidRDefault="00DD73C8">
      <w:pPr>
        <w:pStyle w:val="a4"/>
        <w:numPr>
          <w:ilvl w:val="0"/>
          <w:numId w:val="1"/>
        </w:numPr>
        <w:tabs>
          <w:tab w:val="left" w:pos="1276"/>
        </w:tabs>
        <w:ind w:right="150" w:firstLine="427"/>
        <w:rPr>
          <w:sz w:val="28"/>
        </w:rPr>
      </w:pPr>
      <w:r>
        <w:rPr>
          <w:sz w:val="28"/>
        </w:rPr>
        <w:t xml:space="preserve">федеральной образовательной программой основного общего образования,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16.11.2022 № 993;</w:t>
      </w:r>
    </w:p>
    <w:p w:rsidR="00927BD8" w:rsidRDefault="00DD73C8">
      <w:pPr>
        <w:pStyle w:val="a4"/>
        <w:numPr>
          <w:ilvl w:val="0"/>
          <w:numId w:val="1"/>
        </w:numPr>
        <w:tabs>
          <w:tab w:val="left" w:pos="1276"/>
        </w:tabs>
        <w:spacing w:line="242" w:lineRule="auto"/>
        <w:ind w:right="153" w:firstLine="427"/>
        <w:rPr>
          <w:sz w:val="28"/>
        </w:rPr>
      </w:pPr>
      <w:bookmarkStart w:id="4" w:name="_федеральной_образовательной_программой"/>
      <w:bookmarkEnd w:id="4"/>
      <w:r>
        <w:rPr>
          <w:sz w:val="28"/>
        </w:rPr>
        <w:t xml:space="preserve">федеральной образовательной программой среднего общего образования, утв.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23.11.2022 № 1014;</w:t>
      </w:r>
    </w:p>
    <w:p w:rsidR="00927BD8" w:rsidRDefault="00DD73C8">
      <w:pPr>
        <w:pStyle w:val="a3"/>
        <w:spacing w:line="318" w:lineRule="exact"/>
        <w:ind w:left="1133"/>
        <w:jc w:val="both"/>
      </w:pPr>
      <w:bookmarkStart w:id="5" w:name="-_Уставом_школы."/>
      <w:bookmarkEnd w:id="5"/>
      <w:r>
        <w:t>-Уставом</w:t>
      </w:r>
      <w:r w:rsidR="00EF674A">
        <w:t xml:space="preserve"> </w:t>
      </w:r>
      <w:r>
        <w:rPr>
          <w:spacing w:val="-2"/>
        </w:rPr>
        <w:t>школы.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50"/>
        </w:tabs>
        <w:ind w:right="140"/>
        <w:rPr>
          <w:sz w:val="28"/>
        </w:rPr>
      </w:pPr>
      <w:r>
        <w:rPr>
          <w:sz w:val="28"/>
        </w:rPr>
        <w:t>Настоящий локальный акт регламентирует порядок зачета школой результатов освоения обучающимися учебных предметов, учебных курсов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673"/>
        </w:tabs>
        <w:ind w:right="149"/>
        <w:rPr>
          <w:sz w:val="28"/>
        </w:rPr>
      </w:pPr>
      <w:r>
        <w:rPr>
          <w:sz w:val="28"/>
        </w:rPr>
        <w:t>Данное Положение устанавливает перечень и содержимое документов, предоставляемые обучающимся или родителями (законными представителями) несовершеннолетнего обучающегося в школу для получения зачета.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621"/>
        </w:tabs>
        <w:ind w:right="138"/>
        <w:rPr>
          <w:sz w:val="28"/>
        </w:rPr>
      </w:pPr>
      <w:r>
        <w:rPr>
          <w:sz w:val="28"/>
        </w:rPr>
        <w:t xml:space="preserve">Всоответствииспунктом7части1статьи34Федеральногозакона№273- </w:t>
      </w:r>
      <w:proofErr w:type="gramStart"/>
      <w:r>
        <w:rPr>
          <w:sz w:val="28"/>
        </w:rPr>
        <w:t>ФЗ«</w:t>
      </w:r>
      <w:proofErr w:type="gramEnd"/>
      <w:r>
        <w:rPr>
          <w:sz w:val="28"/>
        </w:rPr>
        <w:t>ОбобразованиивРоссийскойФедерации»обучающийсяимеетправоназачет в организации, осуществляющей образовательную деятельность, в установленном ею</w:t>
      </w:r>
      <w:r w:rsidR="00EF674A">
        <w:rPr>
          <w:sz w:val="28"/>
        </w:rPr>
        <w:t xml:space="preserve"> </w:t>
      </w:r>
      <w:r>
        <w:rPr>
          <w:sz w:val="28"/>
        </w:rPr>
        <w:t>порядке, результатов</w:t>
      </w:r>
      <w:r w:rsidR="00EF674A">
        <w:rPr>
          <w:sz w:val="28"/>
        </w:rPr>
        <w:t xml:space="preserve"> </w:t>
      </w:r>
      <w:r>
        <w:rPr>
          <w:sz w:val="28"/>
        </w:rPr>
        <w:t>освоения учебных</w:t>
      </w:r>
      <w:r w:rsidR="00EF674A">
        <w:rPr>
          <w:sz w:val="28"/>
        </w:rPr>
        <w:t xml:space="preserve"> </w:t>
      </w:r>
      <w:r>
        <w:rPr>
          <w:sz w:val="28"/>
        </w:rPr>
        <w:t>предметов, учебных</w:t>
      </w:r>
      <w:r w:rsidR="00EF674A">
        <w:rPr>
          <w:sz w:val="28"/>
        </w:rPr>
        <w:t xml:space="preserve"> </w:t>
      </w:r>
      <w:r>
        <w:rPr>
          <w:sz w:val="28"/>
        </w:rPr>
        <w:t>курсов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654"/>
        </w:tabs>
        <w:ind w:right="145"/>
        <w:rPr>
          <w:sz w:val="28"/>
        </w:rPr>
      </w:pPr>
      <w:r>
        <w:rPr>
          <w:sz w:val="28"/>
        </w:rPr>
        <w:t>Под зачетом в настоящем Порядке понимается перенос в документы об освоении</w:t>
      </w:r>
      <w:r w:rsidR="00EF674A">
        <w:rPr>
          <w:sz w:val="28"/>
        </w:rPr>
        <w:t xml:space="preserve"> </w:t>
      </w:r>
      <w:r>
        <w:rPr>
          <w:sz w:val="28"/>
        </w:rPr>
        <w:t>обучающимися</w:t>
      </w:r>
      <w:r w:rsidR="00EF674A">
        <w:rPr>
          <w:sz w:val="28"/>
        </w:rPr>
        <w:t xml:space="preserve"> </w:t>
      </w:r>
      <w:r>
        <w:rPr>
          <w:sz w:val="28"/>
        </w:rPr>
        <w:t>образовательной</w:t>
      </w:r>
      <w:r w:rsidR="00EF674A">
        <w:rPr>
          <w:sz w:val="28"/>
        </w:rPr>
        <w:t xml:space="preserve"> </w:t>
      </w:r>
      <w:r>
        <w:rPr>
          <w:sz w:val="28"/>
        </w:rPr>
        <w:t>программы</w:t>
      </w:r>
      <w:r w:rsidR="00EF674A">
        <w:rPr>
          <w:sz w:val="28"/>
        </w:rPr>
        <w:t xml:space="preserve"> </w:t>
      </w:r>
      <w:r>
        <w:rPr>
          <w:sz w:val="28"/>
        </w:rPr>
        <w:t>учебных</w:t>
      </w:r>
      <w:r w:rsidR="00EF674A">
        <w:rPr>
          <w:sz w:val="28"/>
        </w:rPr>
        <w:t xml:space="preserve"> </w:t>
      </w:r>
      <w:r>
        <w:rPr>
          <w:sz w:val="28"/>
        </w:rPr>
        <w:t>предметов,</w:t>
      </w:r>
    </w:p>
    <w:p w:rsidR="00927BD8" w:rsidRDefault="00927BD8">
      <w:pPr>
        <w:pStyle w:val="a4"/>
        <w:rPr>
          <w:sz w:val="28"/>
        </w:rPr>
        <w:sectPr w:rsidR="00927BD8">
          <w:footerReference w:type="default" r:id="rId9"/>
          <w:pgSz w:w="11910" w:h="16840"/>
          <w:pgMar w:top="600" w:right="708" w:bottom="1020" w:left="566" w:header="0" w:footer="821" w:gutter="0"/>
          <w:pgNumType w:start="2"/>
          <w:cols w:space="720"/>
        </w:sectPr>
      </w:pPr>
    </w:p>
    <w:p w:rsidR="00927BD8" w:rsidRDefault="00DD73C8">
      <w:pPr>
        <w:pStyle w:val="a3"/>
        <w:spacing w:before="71"/>
        <w:ind w:right="143"/>
        <w:jc w:val="both"/>
      </w:pPr>
      <w:r>
        <w:lastRenderedPageBreak/>
        <w:t xml:space="preserve">учебных курсов (модулей), практики и дополнительных образовательных </w:t>
      </w:r>
      <w:proofErr w:type="gramStart"/>
      <w:r>
        <w:t>программссоответствующейоценкой,полученнойприосвоенииобразовательной</w:t>
      </w:r>
      <w:proofErr w:type="gramEnd"/>
      <w:r>
        <w:t xml:space="preserve"> программы в других организациях, осуществляющих образовательную деятельность, или без неё.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17"/>
        </w:tabs>
        <w:ind w:right="134"/>
        <w:rPr>
          <w:sz w:val="28"/>
        </w:rPr>
      </w:pPr>
      <w:r>
        <w:rPr>
          <w:sz w:val="28"/>
        </w:rPr>
        <w:t>В соответствии с данным Порядком решение о зачёте освобождает обучающегося от необходимости повторного изучения соответствующего учебного предмета в школе.</w:t>
      </w:r>
    </w:p>
    <w:p w:rsidR="00927BD8" w:rsidRDefault="00927BD8">
      <w:pPr>
        <w:pStyle w:val="a3"/>
        <w:spacing w:before="2"/>
        <w:ind w:left="0"/>
      </w:pPr>
    </w:p>
    <w:p w:rsidR="00927BD8" w:rsidRDefault="00DD73C8">
      <w:pPr>
        <w:pStyle w:val="11"/>
        <w:numPr>
          <w:ilvl w:val="0"/>
          <w:numId w:val="2"/>
        </w:numPr>
        <w:tabs>
          <w:tab w:val="left" w:pos="1818"/>
        </w:tabs>
        <w:spacing w:line="240" w:lineRule="auto"/>
        <w:ind w:left="845" w:right="420" w:firstLine="691"/>
        <w:jc w:val="left"/>
      </w:pPr>
      <w:r>
        <w:t>Процедура зачёта результатов освоения обучающимися учебных предметов,</w:t>
      </w:r>
      <w:r w:rsidR="00EF674A">
        <w:t xml:space="preserve"> </w:t>
      </w:r>
      <w:r>
        <w:t>учебных</w:t>
      </w:r>
      <w:r w:rsidR="00EF674A">
        <w:t xml:space="preserve"> </w:t>
      </w:r>
      <w:r>
        <w:t>курсов(модулей</w:t>
      </w:r>
      <w:proofErr w:type="gramStart"/>
      <w:r>
        <w:t>),дополнительных</w:t>
      </w:r>
      <w:proofErr w:type="gramEnd"/>
      <w:r w:rsidR="00EF674A">
        <w:t xml:space="preserve"> </w:t>
      </w:r>
      <w:r>
        <w:t>образовательных</w:t>
      </w:r>
    </w:p>
    <w:p w:rsidR="00927BD8" w:rsidRDefault="00EF674A">
      <w:pPr>
        <w:spacing w:line="322" w:lineRule="exact"/>
        <w:ind w:left="4125"/>
        <w:rPr>
          <w:b/>
          <w:sz w:val="28"/>
        </w:rPr>
      </w:pPr>
      <w:r>
        <w:rPr>
          <w:b/>
          <w:sz w:val="28"/>
        </w:rPr>
        <w:t>П</w:t>
      </w:r>
      <w:r w:rsidR="00DD73C8">
        <w:rPr>
          <w:b/>
          <w:sz w:val="28"/>
        </w:rPr>
        <w:t>рограмм</w:t>
      </w:r>
      <w:r>
        <w:rPr>
          <w:b/>
          <w:sz w:val="28"/>
        </w:rPr>
        <w:t xml:space="preserve"> </w:t>
      </w:r>
      <w:r w:rsidR="00DD73C8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DD73C8">
        <w:rPr>
          <w:b/>
          <w:spacing w:val="-2"/>
          <w:sz w:val="28"/>
        </w:rPr>
        <w:t>практики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85"/>
          <w:tab w:val="left" w:pos="2663"/>
          <w:tab w:val="left" w:pos="4303"/>
          <w:tab w:val="left" w:pos="5618"/>
          <w:tab w:val="left" w:pos="6870"/>
          <w:tab w:val="left" w:pos="8427"/>
          <w:tab w:val="left" w:pos="9676"/>
        </w:tabs>
        <w:spacing w:before="321"/>
        <w:ind w:right="139"/>
        <w:rPr>
          <w:sz w:val="28"/>
        </w:rPr>
      </w:pPr>
      <w:r>
        <w:rPr>
          <w:spacing w:val="-2"/>
          <w:sz w:val="28"/>
        </w:rPr>
        <w:t>Зачет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>предметов,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2"/>
          <w:sz w:val="28"/>
        </w:rPr>
        <w:t xml:space="preserve">курсов </w:t>
      </w:r>
      <w:r>
        <w:rPr>
          <w:sz w:val="28"/>
        </w:rPr>
        <w:t>(модулей) в образовательной организации может проводиться для обучающихся:</w:t>
      </w:r>
    </w:p>
    <w:p w:rsidR="00927BD8" w:rsidRDefault="00DD73C8">
      <w:pPr>
        <w:pStyle w:val="a3"/>
        <w:tabs>
          <w:tab w:val="left" w:pos="3162"/>
          <w:tab w:val="left" w:pos="3828"/>
          <w:tab w:val="left" w:pos="5676"/>
          <w:tab w:val="left" w:pos="7043"/>
          <w:tab w:val="left" w:pos="7556"/>
          <w:tab w:val="left" w:pos="8435"/>
        </w:tabs>
        <w:ind w:left="1133" w:right="145"/>
      </w:pPr>
      <w:r>
        <w:rPr>
          <w:spacing w:val="-2"/>
        </w:rPr>
        <w:t>-переведенных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продолжения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иных</w:t>
      </w:r>
      <w:r>
        <w:tab/>
      </w:r>
      <w:r>
        <w:rPr>
          <w:spacing w:val="-2"/>
        </w:rPr>
        <w:t>образовательных организаций;</w:t>
      </w:r>
    </w:p>
    <w:p w:rsidR="00927BD8" w:rsidRDefault="00DD73C8">
      <w:pPr>
        <w:pStyle w:val="a3"/>
        <w:spacing w:line="322" w:lineRule="exact"/>
        <w:ind w:left="1133"/>
      </w:pPr>
      <w:r>
        <w:t>-по</w:t>
      </w:r>
      <w:r w:rsidR="00EF674A">
        <w:t xml:space="preserve"> </w:t>
      </w:r>
      <w:r>
        <w:t>индивидуальному</w:t>
      </w:r>
      <w:r w:rsidR="00EF674A">
        <w:t xml:space="preserve"> </w:t>
      </w:r>
      <w:r>
        <w:t>учебному</w:t>
      </w:r>
      <w:r w:rsidR="00EF674A">
        <w:t xml:space="preserve"> </w:t>
      </w:r>
      <w:r>
        <w:rPr>
          <w:spacing w:val="-2"/>
        </w:rPr>
        <w:t>плану;</w:t>
      </w:r>
    </w:p>
    <w:p w:rsidR="00927BD8" w:rsidRDefault="00DD73C8">
      <w:pPr>
        <w:pStyle w:val="a3"/>
        <w:spacing w:line="322" w:lineRule="exact"/>
        <w:ind w:left="1133"/>
      </w:pPr>
      <w:r>
        <w:t>-по</w:t>
      </w:r>
      <w:r w:rsidR="00EF674A">
        <w:t xml:space="preserve"> </w:t>
      </w:r>
      <w:r>
        <w:t>программам,</w:t>
      </w:r>
      <w:r w:rsidR="00EF674A">
        <w:t xml:space="preserve"> </w:t>
      </w:r>
      <w:r>
        <w:t>реализуемым</w:t>
      </w:r>
      <w:r w:rsidR="00EF674A">
        <w:t xml:space="preserve"> </w:t>
      </w:r>
      <w:r>
        <w:t>в</w:t>
      </w:r>
      <w:r w:rsidR="00EF674A">
        <w:t xml:space="preserve"> </w:t>
      </w:r>
      <w:r>
        <w:t>сетевой</w:t>
      </w:r>
      <w:r w:rsidR="00EF674A">
        <w:t xml:space="preserve"> </w:t>
      </w:r>
      <w:r>
        <w:rPr>
          <w:spacing w:val="-2"/>
        </w:rPr>
        <w:t>форме.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71"/>
          <w:tab w:val="left" w:pos="3732"/>
          <w:tab w:val="left" w:pos="4634"/>
          <w:tab w:val="left" w:pos="5430"/>
          <w:tab w:val="left" w:pos="6605"/>
          <w:tab w:val="left" w:pos="8153"/>
          <w:tab w:val="left" w:pos="9453"/>
        </w:tabs>
        <w:ind w:right="148"/>
        <w:rPr>
          <w:sz w:val="28"/>
        </w:rPr>
      </w:pP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4"/>
          <w:sz w:val="28"/>
        </w:rPr>
        <w:t>могут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>зачтены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 xml:space="preserve">учебных </w:t>
      </w:r>
      <w:r>
        <w:rPr>
          <w:sz w:val="28"/>
        </w:rPr>
        <w:t>предметов по основным образовательным программам:</w:t>
      </w:r>
    </w:p>
    <w:p w:rsidR="00927BD8" w:rsidRDefault="00DD73C8">
      <w:pPr>
        <w:pStyle w:val="a3"/>
        <w:spacing w:line="321" w:lineRule="exact"/>
        <w:ind w:left="1133"/>
      </w:pPr>
      <w:r>
        <w:t>-начального</w:t>
      </w:r>
      <w:r w:rsidR="00EF674A">
        <w:t xml:space="preserve"> </w:t>
      </w:r>
      <w:r>
        <w:t>общего</w:t>
      </w:r>
      <w:r w:rsidR="00EF674A">
        <w:t xml:space="preserve"> </w:t>
      </w:r>
      <w:r>
        <w:rPr>
          <w:spacing w:val="-2"/>
        </w:rPr>
        <w:t>образования;</w:t>
      </w:r>
    </w:p>
    <w:p w:rsidR="00927BD8" w:rsidRDefault="00DD73C8" w:rsidP="00EF674A">
      <w:pPr>
        <w:pStyle w:val="a3"/>
        <w:spacing w:line="322" w:lineRule="exact"/>
        <w:ind w:left="1133"/>
      </w:pPr>
      <w:r>
        <w:t>-основного</w:t>
      </w:r>
      <w:r w:rsidR="00EF674A">
        <w:t xml:space="preserve"> </w:t>
      </w:r>
      <w:r>
        <w:t>общего</w:t>
      </w:r>
      <w:r w:rsidR="00EF674A">
        <w:t xml:space="preserve"> </w:t>
      </w:r>
      <w:r>
        <w:rPr>
          <w:spacing w:val="-2"/>
        </w:rPr>
        <w:t>образования;</w:t>
      </w:r>
    </w:p>
    <w:p w:rsidR="00927BD8" w:rsidRDefault="00DD73C8">
      <w:pPr>
        <w:pStyle w:val="a3"/>
        <w:ind w:left="1133"/>
      </w:pPr>
      <w:r>
        <w:t>-по</w:t>
      </w:r>
      <w:r w:rsidR="00EF674A">
        <w:t xml:space="preserve"> </w:t>
      </w:r>
      <w:r>
        <w:t>дополнительным</w:t>
      </w:r>
      <w:r w:rsidR="00EF674A">
        <w:t xml:space="preserve"> </w:t>
      </w:r>
      <w:r>
        <w:t>образовательным</w:t>
      </w:r>
      <w:r w:rsidR="00EF674A">
        <w:t xml:space="preserve"> </w:t>
      </w:r>
      <w:r>
        <w:rPr>
          <w:spacing w:val="-2"/>
        </w:rPr>
        <w:t>программам.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626"/>
        </w:tabs>
        <w:spacing w:before="4"/>
        <w:ind w:right="142"/>
        <w:rPr>
          <w:sz w:val="28"/>
        </w:rPr>
      </w:pPr>
      <w:r>
        <w:rPr>
          <w:sz w:val="28"/>
        </w:rPr>
        <w:t>Подлежат</w:t>
      </w:r>
      <w:r w:rsidR="00EF674A">
        <w:rPr>
          <w:sz w:val="28"/>
        </w:rPr>
        <w:t xml:space="preserve"> </w:t>
      </w:r>
      <w:r>
        <w:rPr>
          <w:sz w:val="28"/>
        </w:rPr>
        <w:t>зачету</w:t>
      </w:r>
      <w:r w:rsidR="00EF674A">
        <w:rPr>
          <w:sz w:val="28"/>
        </w:rPr>
        <w:t xml:space="preserve"> </w:t>
      </w:r>
      <w:r>
        <w:rPr>
          <w:sz w:val="28"/>
        </w:rPr>
        <w:t>предмета учебного</w:t>
      </w:r>
      <w:r w:rsidR="00EF674A">
        <w:rPr>
          <w:sz w:val="28"/>
        </w:rPr>
        <w:t xml:space="preserve"> </w:t>
      </w:r>
      <w:r>
        <w:rPr>
          <w:sz w:val="28"/>
        </w:rPr>
        <w:t>плана</w:t>
      </w:r>
      <w:r w:rsidR="00EF674A">
        <w:rPr>
          <w:sz w:val="28"/>
        </w:rPr>
        <w:t xml:space="preserve"> </w:t>
      </w:r>
      <w:r>
        <w:rPr>
          <w:sz w:val="28"/>
        </w:rPr>
        <w:t>при</w:t>
      </w:r>
      <w:r w:rsidR="00EF674A">
        <w:rPr>
          <w:sz w:val="28"/>
        </w:rPr>
        <w:t xml:space="preserve"> с</w:t>
      </w:r>
      <w:r>
        <w:rPr>
          <w:sz w:val="28"/>
        </w:rPr>
        <w:t>овпадении</w:t>
      </w:r>
      <w:r w:rsidR="00EF674A">
        <w:rPr>
          <w:sz w:val="28"/>
        </w:rPr>
        <w:t xml:space="preserve"> </w:t>
      </w:r>
      <w:r>
        <w:rPr>
          <w:sz w:val="28"/>
        </w:rPr>
        <w:t>наименования учебного предмета, а также, если объем часов, отведённый на изучение данного предмета, составлял не менее 90% от объёма часов по учебному плану.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84"/>
        </w:tabs>
        <w:rPr>
          <w:sz w:val="28"/>
        </w:rPr>
      </w:pPr>
      <w:r>
        <w:rPr>
          <w:sz w:val="28"/>
        </w:rPr>
        <w:t xml:space="preserve">Школа сравнивает полученные результаты с результатами своей </w:t>
      </w:r>
      <w:r>
        <w:rPr>
          <w:spacing w:val="-2"/>
          <w:sz w:val="28"/>
        </w:rPr>
        <w:t>программы.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856"/>
        </w:tabs>
        <w:ind w:right="137"/>
        <w:rPr>
          <w:sz w:val="28"/>
        </w:rPr>
      </w:pPr>
      <w:r>
        <w:rPr>
          <w:sz w:val="28"/>
        </w:rPr>
        <w:t>Зачет осуществляется посредством сопоставления планируемых результатов по соответствующей части (учебному предмету, учебному курсу (модулю), практике образовательной программы, которую осваивает, и результатов</w:t>
      </w:r>
      <w:r w:rsidR="00EF674A">
        <w:rPr>
          <w:sz w:val="28"/>
        </w:rPr>
        <w:t xml:space="preserve"> </w:t>
      </w:r>
      <w:r>
        <w:rPr>
          <w:sz w:val="28"/>
        </w:rPr>
        <w:t>пройденного обучения, определенных</w:t>
      </w:r>
      <w:r w:rsidR="00EF674A">
        <w:rPr>
          <w:sz w:val="28"/>
        </w:rPr>
        <w:t xml:space="preserve"> </w:t>
      </w:r>
      <w:r>
        <w:rPr>
          <w:sz w:val="28"/>
        </w:rPr>
        <w:t>освоенной ранее обучающимся образовательной программой.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697"/>
        </w:tabs>
        <w:ind w:right="150"/>
        <w:rPr>
          <w:sz w:val="28"/>
        </w:rPr>
      </w:pPr>
      <w:r>
        <w:rPr>
          <w:sz w:val="28"/>
        </w:rPr>
        <w:t xml:space="preserve">Зачету не подлежат результаты итоговой (государственной итоговой) </w:t>
      </w:r>
      <w:r>
        <w:rPr>
          <w:spacing w:val="-2"/>
          <w:sz w:val="28"/>
        </w:rPr>
        <w:t>аттестации.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02"/>
        </w:tabs>
        <w:ind w:right="137"/>
        <w:rPr>
          <w:sz w:val="28"/>
        </w:rPr>
      </w:pPr>
      <w:r>
        <w:rPr>
          <w:sz w:val="28"/>
        </w:rPr>
        <w:t xml:space="preserve">Школа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</w:t>
      </w:r>
      <w:r>
        <w:rPr>
          <w:spacing w:val="-2"/>
          <w:sz w:val="28"/>
        </w:rPr>
        <w:t>соответствия).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635"/>
        </w:tabs>
        <w:ind w:right="152"/>
        <w:rPr>
          <w:sz w:val="28"/>
        </w:rPr>
      </w:pPr>
      <w:r>
        <w:rPr>
          <w:sz w:val="28"/>
        </w:rPr>
        <w:t>С целью установления соответствия школа может проводить оценивание фактического достижения обучающимся планируемых результатов части осваиваемой образовательной программы.</w:t>
      </w:r>
    </w:p>
    <w:p w:rsidR="00927BD8" w:rsidRDefault="00927BD8">
      <w:pPr>
        <w:pStyle w:val="a4"/>
        <w:rPr>
          <w:sz w:val="28"/>
        </w:rPr>
        <w:sectPr w:rsidR="00927BD8">
          <w:pgSz w:w="11910" w:h="16840"/>
          <w:pgMar w:top="600" w:right="708" w:bottom="1020" w:left="566" w:header="0" w:footer="821" w:gutter="0"/>
          <w:cols w:space="720"/>
        </w:sectPr>
      </w:pPr>
    </w:p>
    <w:p w:rsidR="00927BD8" w:rsidRDefault="00DD73C8">
      <w:pPr>
        <w:pStyle w:val="a4"/>
        <w:numPr>
          <w:ilvl w:val="1"/>
          <w:numId w:val="2"/>
        </w:numPr>
        <w:tabs>
          <w:tab w:val="left" w:pos="1688"/>
        </w:tabs>
        <w:spacing w:before="71"/>
        <w:ind w:right="142"/>
        <w:rPr>
          <w:sz w:val="28"/>
        </w:rPr>
      </w:pPr>
      <w:r>
        <w:rPr>
          <w:sz w:val="28"/>
        </w:rPr>
        <w:lastRenderedPageBreak/>
        <w:t>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55"/>
        </w:tabs>
        <w:rPr>
          <w:sz w:val="28"/>
        </w:rPr>
      </w:pPr>
      <w:r>
        <w:rPr>
          <w:sz w:val="28"/>
        </w:rPr>
        <w:t>Решение</w:t>
      </w:r>
      <w:r w:rsidR="00EF674A">
        <w:rPr>
          <w:sz w:val="28"/>
        </w:rPr>
        <w:t xml:space="preserve"> </w:t>
      </w:r>
      <w:r>
        <w:rPr>
          <w:sz w:val="28"/>
        </w:rPr>
        <w:t>о</w:t>
      </w:r>
      <w:r w:rsidR="00EF674A">
        <w:rPr>
          <w:sz w:val="28"/>
        </w:rPr>
        <w:t xml:space="preserve"> </w:t>
      </w:r>
      <w:r>
        <w:rPr>
          <w:sz w:val="28"/>
        </w:rPr>
        <w:t>зачете</w:t>
      </w:r>
      <w:r w:rsidR="00EF674A">
        <w:rPr>
          <w:sz w:val="28"/>
        </w:rPr>
        <w:t xml:space="preserve"> </w:t>
      </w:r>
      <w:r>
        <w:rPr>
          <w:sz w:val="28"/>
        </w:rPr>
        <w:t>учебной</w:t>
      </w:r>
      <w:r w:rsidR="00EF674A">
        <w:rPr>
          <w:sz w:val="28"/>
        </w:rPr>
        <w:t xml:space="preserve"> </w:t>
      </w:r>
      <w:r>
        <w:rPr>
          <w:sz w:val="28"/>
        </w:rPr>
        <w:t>дисциплины</w:t>
      </w:r>
      <w:r w:rsidR="00EF674A">
        <w:rPr>
          <w:sz w:val="28"/>
        </w:rPr>
        <w:t xml:space="preserve"> </w:t>
      </w:r>
      <w:r>
        <w:rPr>
          <w:sz w:val="28"/>
        </w:rPr>
        <w:t>оформляется</w:t>
      </w:r>
      <w:r w:rsidR="00EF674A">
        <w:rPr>
          <w:sz w:val="28"/>
        </w:rPr>
        <w:t xml:space="preserve"> </w:t>
      </w:r>
      <w:r>
        <w:rPr>
          <w:sz w:val="28"/>
        </w:rPr>
        <w:t>приказом</w:t>
      </w:r>
      <w:r w:rsidR="00EF674A">
        <w:rPr>
          <w:sz w:val="28"/>
        </w:rPr>
        <w:t xml:space="preserve"> </w:t>
      </w:r>
      <w:r>
        <w:rPr>
          <w:sz w:val="28"/>
        </w:rPr>
        <w:t xml:space="preserve">директора </w:t>
      </w:r>
      <w:r>
        <w:rPr>
          <w:spacing w:val="-2"/>
          <w:sz w:val="28"/>
        </w:rPr>
        <w:t>школы.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74"/>
        </w:tabs>
        <w:ind w:right="135"/>
        <w:rPr>
          <w:sz w:val="28"/>
        </w:rPr>
      </w:pPr>
      <w:r>
        <w:rPr>
          <w:sz w:val="28"/>
        </w:rPr>
        <w:t>Обучающийся, которому произведен зачет, переводится на обучение по индивидуальному учебному плану, в том числе на ускоренное обучение.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60"/>
        </w:tabs>
        <w:ind w:right="147"/>
        <w:rPr>
          <w:sz w:val="28"/>
        </w:rPr>
      </w:pPr>
      <w:r>
        <w:rPr>
          <w:sz w:val="28"/>
        </w:rPr>
        <w:t>При</w:t>
      </w:r>
      <w:r w:rsidR="00EF674A">
        <w:rPr>
          <w:sz w:val="28"/>
        </w:rPr>
        <w:t xml:space="preserve"> </w:t>
      </w:r>
      <w:r>
        <w:rPr>
          <w:sz w:val="28"/>
        </w:rPr>
        <w:t>установлении</w:t>
      </w:r>
      <w:r w:rsidR="00EF674A">
        <w:rPr>
          <w:sz w:val="28"/>
        </w:rPr>
        <w:t xml:space="preserve"> </w:t>
      </w:r>
      <w:proofErr w:type="gramStart"/>
      <w:r>
        <w:rPr>
          <w:sz w:val="28"/>
        </w:rPr>
        <w:t>не</w:t>
      </w:r>
      <w:r w:rsidR="00EF674A">
        <w:rPr>
          <w:sz w:val="28"/>
        </w:rPr>
        <w:t xml:space="preserve"> </w:t>
      </w:r>
      <w:r>
        <w:rPr>
          <w:sz w:val="28"/>
        </w:rPr>
        <w:t>соответствия</w:t>
      </w:r>
      <w:proofErr w:type="gramEnd"/>
      <w:r w:rsidR="00EF674A">
        <w:rPr>
          <w:sz w:val="28"/>
        </w:rPr>
        <w:t xml:space="preserve"> </w:t>
      </w:r>
      <w:r>
        <w:rPr>
          <w:sz w:val="28"/>
        </w:rPr>
        <w:t>результатов</w:t>
      </w:r>
      <w:r w:rsidR="00EF674A">
        <w:rPr>
          <w:sz w:val="28"/>
        </w:rPr>
        <w:t xml:space="preserve"> </w:t>
      </w:r>
      <w:r>
        <w:rPr>
          <w:sz w:val="28"/>
        </w:rPr>
        <w:t>пройденного</w:t>
      </w:r>
      <w:r w:rsidR="00EF674A">
        <w:rPr>
          <w:sz w:val="28"/>
        </w:rPr>
        <w:t xml:space="preserve"> </w:t>
      </w:r>
      <w:r>
        <w:rPr>
          <w:sz w:val="28"/>
        </w:rPr>
        <w:t>обучения</w:t>
      </w:r>
      <w:r w:rsidR="00EF674A">
        <w:rPr>
          <w:sz w:val="28"/>
        </w:rPr>
        <w:t xml:space="preserve"> </w:t>
      </w:r>
      <w:r>
        <w:rPr>
          <w:sz w:val="28"/>
        </w:rPr>
        <w:t>по освоеннойранееобучающимсяобразовательнойпрограмме(еечасти)требованиям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812"/>
        </w:tabs>
        <w:spacing w:before="1"/>
        <w:ind w:right="140"/>
        <w:rPr>
          <w:sz w:val="28"/>
        </w:rPr>
      </w:pPr>
      <w:r>
        <w:rPr>
          <w:sz w:val="28"/>
        </w:rPr>
        <w:t>В случае несовпадения наименования учебного предмета и (или) при недостаточном объёме часов (более 10%) решение о зачёте учебного предмета принимается с учётом мнения Педагогического совета школы.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803"/>
        </w:tabs>
        <w:ind w:right="149"/>
        <w:rPr>
          <w:sz w:val="28"/>
        </w:rPr>
      </w:pPr>
      <w:r>
        <w:rPr>
          <w:sz w:val="28"/>
        </w:rPr>
        <w:t>Педагогический совет школы может принять решение о прохождении обучающимся промежуточной аттестации по дисциплине. Промежуточная аттестация проводится учителем, преподающим данную дисциплину.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55"/>
        </w:tabs>
        <w:ind w:right="143"/>
        <w:rPr>
          <w:sz w:val="28"/>
        </w:rPr>
      </w:pPr>
      <w:r>
        <w:rPr>
          <w:sz w:val="28"/>
        </w:rPr>
        <w:t>Зачёт</w:t>
      </w:r>
      <w:r w:rsidR="00EF674A">
        <w:rPr>
          <w:sz w:val="28"/>
        </w:rPr>
        <w:t xml:space="preserve"> </w:t>
      </w:r>
      <w:r>
        <w:rPr>
          <w:sz w:val="28"/>
        </w:rPr>
        <w:t>учебного</w:t>
      </w:r>
      <w:r w:rsidR="00EF674A">
        <w:rPr>
          <w:sz w:val="28"/>
        </w:rPr>
        <w:t xml:space="preserve"> </w:t>
      </w:r>
      <w:r>
        <w:rPr>
          <w:sz w:val="28"/>
        </w:rPr>
        <w:t>предмета</w:t>
      </w:r>
      <w:r w:rsidR="00EF674A">
        <w:rPr>
          <w:sz w:val="28"/>
        </w:rPr>
        <w:t xml:space="preserve"> </w:t>
      </w:r>
      <w:r>
        <w:rPr>
          <w:sz w:val="28"/>
        </w:rPr>
        <w:t>проводится</w:t>
      </w:r>
      <w:r w:rsidR="00EF674A">
        <w:rPr>
          <w:sz w:val="28"/>
        </w:rPr>
        <w:t xml:space="preserve"> </w:t>
      </w:r>
      <w:r>
        <w:rPr>
          <w:sz w:val="28"/>
        </w:rPr>
        <w:t>не</w:t>
      </w:r>
      <w:r w:rsidR="00EF674A">
        <w:rPr>
          <w:sz w:val="28"/>
        </w:rPr>
        <w:t xml:space="preserve"> </w:t>
      </w:r>
      <w:r>
        <w:rPr>
          <w:sz w:val="28"/>
        </w:rPr>
        <w:t>позднее</w:t>
      </w:r>
      <w:r w:rsidR="00EF674A">
        <w:rPr>
          <w:sz w:val="28"/>
        </w:rPr>
        <w:t xml:space="preserve"> </w:t>
      </w:r>
      <w:r>
        <w:rPr>
          <w:sz w:val="28"/>
        </w:rPr>
        <w:t>одного</w:t>
      </w:r>
      <w:r w:rsidR="00EF674A">
        <w:rPr>
          <w:sz w:val="28"/>
        </w:rPr>
        <w:t xml:space="preserve"> </w:t>
      </w:r>
      <w:r>
        <w:rPr>
          <w:sz w:val="28"/>
        </w:rPr>
        <w:t>месяца</w:t>
      </w:r>
      <w:r w:rsidR="00EF674A">
        <w:rPr>
          <w:sz w:val="28"/>
        </w:rPr>
        <w:t xml:space="preserve"> </w:t>
      </w:r>
      <w:r>
        <w:rPr>
          <w:sz w:val="28"/>
        </w:rPr>
        <w:t>до</w:t>
      </w:r>
      <w:r w:rsidR="00EF674A">
        <w:rPr>
          <w:sz w:val="28"/>
        </w:rPr>
        <w:t xml:space="preserve"> </w:t>
      </w:r>
      <w:r>
        <w:rPr>
          <w:sz w:val="28"/>
        </w:rPr>
        <w:t>начала государственной итоговой аттестации.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885"/>
        </w:tabs>
        <w:ind w:right="152"/>
        <w:rPr>
          <w:sz w:val="28"/>
        </w:rPr>
      </w:pPr>
      <w:r>
        <w:rPr>
          <w:sz w:val="28"/>
        </w:rPr>
        <w:t>Получение зачета не освобождает обучающегося от прохождения итоговой аттестации в школе.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836"/>
        </w:tabs>
        <w:ind w:right="143"/>
        <w:rPr>
          <w:sz w:val="28"/>
        </w:rPr>
      </w:pPr>
      <w:r>
        <w:rPr>
          <w:sz w:val="28"/>
        </w:rPr>
        <w:t>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885"/>
        </w:tabs>
        <w:spacing w:before="1"/>
        <w:ind w:right="154"/>
        <w:rPr>
          <w:sz w:val="28"/>
        </w:rPr>
      </w:pPr>
      <w:r>
        <w:rPr>
          <w:sz w:val="28"/>
        </w:rPr>
        <w:t>Не допускается взимание платы с обучающихся за установление соответствия и зачет.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827"/>
        </w:tabs>
        <w:ind w:right="146"/>
        <w:rPr>
          <w:sz w:val="28"/>
        </w:rPr>
      </w:pPr>
      <w:r>
        <w:rPr>
          <w:sz w:val="28"/>
        </w:rPr>
        <w:t>Школа вправе запросить от обучающегося или родителей (законных представителей)</w:t>
      </w:r>
      <w:r w:rsidR="00EF674A">
        <w:rPr>
          <w:sz w:val="28"/>
        </w:rPr>
        <w:t xml:space="preserve"> </w:t>
      </w:r>
      <w:r>
        <w:rPr>
          <w:sz w:val="28"/>
        </w:rPr>
        <w:t>несовершеннолетнего</w:t>
      </w:r>
      <w:r w:rsidR="00EF674A">
        <w:rPr>
          <w:sz w:val="28"/>
        </w:rPr>
        <w:t xml:space="preserve"> </w:t>
      </w:r>
      <w:r>
        <w:rPr>
          <w:sz w:val="28"/>
        </w:rPr>
        <w:t>обучающегося</w:t>
      </w:r>
      <w:r w:rsidR="00EF674A">
        <w:rPr>
          <w:sz w:val="28"/>
        </w:rPr>
        <w:t xml:space="preserve"> </w:t>
      </w:r>
      <w:r>
        <w:rPr>
          <w:sz w:val="28"/>
        </w:rPr>
        <w:t>дополнительные</w:t>
      </w:r>
      <w:r w:rsidR="00EF674A">
        <w:rPr>
          <w:sz w:val="28"/>
        </w:rPr>
        <w:t xml:space="preserve"> </w:t>
      </w:r>
      <w:r>
        <w:rPr>
          <w:sz w:val="28"/>
        </w:rPr>
        <w:t>документы и</w:t>
      </w:r>
      <w:r w:rsidR="00EF674A">
        <w:rPr>
          <w:sz w:val="28"/>
        </w:rPr>
        <w:t xml:space="preserve"> </w:t>
      </w:r>
      <w:r>
        <w:rPr>
          <w:sz w:val="28"/>
        </w:rPr>
        <w:t>сведения</w:t>
      </w:r>
      <w:r w:rsidR="00EF674A">
        <w:rPr>
          <w:sz w:val="28"/>
        </w:rPr>
        <w:t xml:space="preserve"> </w:t>
      </w:r>
      <w:r>
        <w:rPr>
          <w:sz w:val="28"/>
        </w:rPr>
        <w:t>об</w:t>
      </w:r>
      <w:r w:rsidR="00EF674A">
        <w:rPr>
          <w:sz w:val="28"/>
        </w:rPr>
        <w:t xml:space="preserve"> </w:t>
      </w:r>
      <w:r>
        <w:rPr>
          <w:sz w:val="28"/>
        </w:rPr>
        <w:t>обучении</w:t>
      </w:r>
      <w:r w:rsidR="00EF674A">
        <w:rPr>
          <w:sz w:val="28"/>
        </w:rPr>
        <w:t xml:space="preserve"> </w:t>
      </w:r>
      <w:r>
        <w:rPr>
          <w:sz w:val="28"/>
        </w:rPr>
        <w:t>в</w:t>
      </w:r>
      <w:r w:rsidR="00EF674A">
        <w:rPr>
          <w:sz w:val="28"/>
        </w:rPr>
        <w:t xml:space="preserve"> </w:t>
      </w:r>
      <w:r>
        <w:rPr>
          <w:sz w:val="28"/>
        </w:rPr>
        <w:t>другой</w:t>
      </w:r>
      <w:r w:rsidR="00EF674A">
        <w:rPr>
          <w:sz w:val="28"/>
        </w:rPr>
        <w:t xml:space="preserve"> </w:t>
      </w:r>
      <w:r>
        <w:rPr>
          <w:sz w:val="28"/>
        </w:rPr>
        <w:t>организации, осуществляющей</w:t>
      </w:r>
      <w:r w:rsidR="00EF674A">
        <w:rPr>
          <w:sz w:val="28"/>
        </w:rPr>
        <w:t xml:space="preserve"> </w:t>
      </w:r>
      <w:r>
        <w:rPr>
          <w:sz w:val="28"/>
        </w:rPr>
        <w:t xml:space="preserve">образовательную </w:t>
      </w:r>
      <w:r>
        <w:rPr>
          <w:spacing w:val="-2"/>
          <w:sz w:val="28"/>
        </w:rPr>
        <w:t>деятельность.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74"/>
        </w:tabs>
        <w:ind w:right="140"/>
        <w:rPr>
          <w:sz w:val="28"/>
        </w:rPr>
      </w:pPr>
      <w:r>
        <w:rPr>
          <w:sz w:val="28"/>
        </w:rPr>
        <w:t>Освоение обучающимся учебных предметов, учебных курсов (модулей) в сторонней образовательной организации не дает ему права пропуска обязательных учебных занятий в соответствии с утвержденным расписанием.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79"/>
        </w:tabs>
        <w:ind w:right="136"/>
        <w:rPr>
          <w:sz w:val="28"/>
        </w:rPr>
      </w:pPr>
      <w:r>
        <w:rPr>
          <w:sz w:val="28"/>
        </w:rPr>
        <w:t>В случае несовпадения формы промежуточной аттестации по учебному предмету («зачёт» вместо балльной оценки), по желанию обучающегося или родителей (законных представителей) данный предмет может быть зачтен с оценкой «удовлетворительно».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65"/>
        </w:tabs>
        <w:spacing w:before="1" w:line="322" w:lineRule="exact"/>
        <w:ind w:left="1765" w:right="0" w:hanging="632"/>
        <w:rPr>
          <w:sz w:val="28"/>
        </w:rPr>
      </w:pPr>
      <w:r>
        <w:rPr>
          <w:sz w:val="28"/>
        </w:rPr>
        <w:t>Результаты</w:t>
      </w:r>
      <w:r w:rsidR="00EF674A">
        <w:rPr>
          <w:sz w:val="28"/>
        </w:rPr>
        <w:t xml:space="preserve"> </w:t>
      </w:r>
      <w:r>
        <w:rPr>
          <w:sz w:val="28"/>
        </w:rPr>
        <w:t>зачета</w:t>
      </w:r>
      <w:r w:rsidR="00EF674A">
        <w:rPr>
          <w:sz w:val="28"/>
        </w:rPr>
        <w:t xml:space="preserve"> </w:t>
      </w:r>
      <w:r>
        <w:rPr>
          <w:sz w:val="28"/>
        </w:rPr>
        <w:t>фиксируются</w:t>
      </w:r>
      <w:r w:rsidR="00EF674A">
        <w:rPr>
          <w:sz w:val="28"/>
        </w:rPr>
        <w:t xml:space="preserve"> </w:t>
      </w:r>
      <w:r>
        <w:rPr>
          <w:sz w:val="28"/>
        </w:rPr>
        <w:t>в</w:t>
      </w:r>
      <w:r w:rsidR="00EF674A">
        <w:rPr>
          <w:sz w:val="28"/>
        </w:rPr>
        <w:t xml:space="preserve"> </w:t>
      </w:r>
      <w:r>
        <w:rPr>
          <w:sz w:val="28"/>
        </w:rPr>
        <w:t>личном</w:t>
      </w:r>
      <w:r w:rsidR="00EF674A">
        <w:rPr>
          <w:sz w:val="28"/>
        </w:rPr>
        <w:t xml:space="preserve"> </w:t>
      </w:r>
      <w:proofErr w:type="gramStart"/>
      <w:r>
        <w:rPr>
          <w:sz w:val="28"/>
        </w:rPr>
        <w:t>деле</w:t>
      </w:r>
      <w:r w:rsidR="00EF674A">
        <w:rPr>
          <w:sz w:val="28"/>
        </w:rPr>
        <w:t xml:space="preserve">  </w:t>
      </w:r>
      <w:r>
        <w:rPr>
          <w:sz w:val="28"/>
        </w:rPr>
        <w:t>обучающегося</w:t>
      </w:r>
      <w:proofErr w:type="gramEnd"/>
      <w:r w:rsidR="00EF674A">
        <w:rPr>
          <w:sz w:val="28"/>
        </w:rPr>
        <w:t xml:space="preserve">  </w:t>
      </w:r>
      <w:r>
        <w:rPr>
          <w:spacing w:val="-2"/>
          <w:sz w:val="28"/>
        </w:rPr>
        <w:t>школы.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985"/>
        </w:tabs>
        <w:ind w:right="146"/>
        <w:rPr>
          <w:sz w:val="28"/>
        </w:rPr>
      </w:pPr>
      <w:r>
        <w:rPr>
          <w:sz w:val="28"/>
        </w:rPr>
        <w:t>Принятие решения о зачете в случае совместного ведения образовательнойдеятельностиврамкахсетевойформыобразовательныхпрограмм проводится в соответствии с договором между взаимодействующими образовательными организациями.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66"/>
        </w:tabs>
        <w:ind w:right="145"/>
        <w:rPr>
          <w:sz w:val="28"/>
        </w:rPr>
      </w:pPr>
      <w:r>
        <w:rPr>
          <w:sz w:val="28"/>
        </w:rPr>
        <w:t>Учебные</w:t>
      </w:r>
      <w:r w:rsidR="00E079D5">
        <w:rPr>
          <w:sz w:val="28"/>
        </w:rPr>
        <w:t xml:space="preserve"> </w:t>
      </w:r>
      <w:r>
        <w:rPr>
          <w:sz w:val="28"/>
        </w:rPr>
        <w:t>предметы,</w:t>
      </w:r>
      <w:r w:rsidR="00E079D5">
        <w:rPr>
          <w:sz w:val="28"/>
        </w:rPr>
        <w:t xml:space="preserve"> </w:t>
      </w:r>
      <w:r>
        <w:rPr>
          <w:sz w:val="28"/>
        </w:rPr>
        <w:t>учебные</w:t>
      </w:r>
      <w:r w:rsidR="00E079D5">
        <w:rPr>
          <w:sz w:val="28"/>
        </w:rPr>
        <w:t xml:space="preserve"> </w:t>
      </w:r>
      <w:r>
        <w:rPr>
          <w:sz w:val="28"/>
        </w:rPr>
        <w:t>курсы(модули</w:t>
      </w:r>
      <w:proofErr w:type="gramStart"/>
      <w:r>
        <w:rPr>
          <w:sz w:val="28"/>
        </w:rPr>
        <w:t>),освоенные</w:t>
      </w:r>
      <w:proofErr w:type="gramEnd"/>
      <w:r w:rsidR="00E079D5">
        <w:rPr>
          <w:sz w:val="28"/>
        </w:rPr>
        <w:t xml:space="preserve"> </w:t>
      </w:r>
      <w:r>
        <w:rPr>
          <w:sz w:val="28"/>
        </w:rPr>
        <w:t>обучающимися в другой организации, осуществляющей образовательную деятельность, но не предусмотренные</w:t>
      </w:r>
      <w:r w:rsidR="00E079D5">
        <w:rPr>
          <w:sz w:val="28"/>
        </w:rPr>
        <w:t xml:space="preserve"> </w:t>
      </w:r>
      <w:r>
        <w:rPr>
          <w:sz w:val="28"/>
        </w:rPr>
        <w:t>учебным планом школы,</w:t>
      </w:r>
      <w:r w:rsidR="00E079D5">
        <w:rPr>
          <w:sz w:val="28"/>
        </w:rPr>
        <w:t xml:space="preserve"> </w:t>
      </w:r>
      <w:r>
        <w:rPr>
          <w:sz w:val="28"/>
        </w:rPr>
        <w:t>могут</w:t>
      </w:r>
      <w:r w:rsidR="00E079D5">
        <w:rPr>
          <w:sz w:val="28"/>
        </w:rPr>
        <w:t xml:space="preserve"> </w:t>
      </w:r>
      <w:r>
        <w:rPr>
          <w:sz w:val="28"/>
        </w:rPr>
        <w:t>быть</w:t>
      </w:r>
      <w:r w:rsidR="00E079D5">
        <w:rPr>
          <w:sz w:val="28"/>
        </w:rPr>
        <w:t xml:space="preserve"> </w:t>
      </w:r>
      <w:r>
        <w:rPr>
          <w:sz w:val="28"/>
        </w:rPr>
        <w:t>зачтены</w:t>
      </w:r>
      <w:r w:rsidR="00E079D5">
        <w:rPr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5"/>
          <w:sz w:val="28"/>
        </w:rPr>
        <w:t xml:space="preserve"> по</w:t>
      </w:r>
    </w:p>
    <w:p w:rsidR="00927BD8" w:rsidRDefault="00927BD8">
      <w:pPr>
        <w:pStyle w:val="a4"/>
        <w:rPr>
          <w:sz w:val="28"/>
        </w:rPr>
        <w:sectPr w:rsidR="00927BD8">
          <w:pgSz w:w="11910" w:h="16840"/>
          <w:pgMar w:top="600" w:right="708" w:bottom="1020" w:left="566" w:header="0" w:footer="821" w:gutter="0"/>
          <w:cols w:space="720"/>
        </w:sectPr>
      </w:pPr>
    </w:p>
    <w:p w:rsidR="00927BD8" w:rsidRDefault="00E079D5">
      <w:pPr>
        <w:pStyle w:val="a3"/>
        <w:spacing w:before="71"/>
      </w:pPr>
      <w:r>
        <w:lastRenderedPageBreak/>
        <w:t>ег</w:t>
      </w:r>
      <w:r w:rsidR="00DD73C8">
        <w:t>о</w:t>
      </w:r>
      <w:r>
        <w:t xml:space="preserve"> </w:t>
      </w:r>
      <w:r w:rsidR="00DD73C8">
        <w:t>письменному</w:t>
      </w:r>
      <w:r>
        <w:t xml:space="preserve"> </w:t>
      </w:r>
      <w:r w:rsidR="00DD73C8">
        <w:t>заявлению</w:t>
      </w:r>
      <w:r>
        <w:t xml:space="preserve"> </w:t>
      </w:r>
      <w:r w:rsidR="00DD73C8">
        <w:t>или</w:t>
      </w:r>
      <w:r>
        <w:t xml:space="preserve"> </w:t>
      </w:r>
      <w:r w:rsidR="00DD73C8">
        <w:t>заявлению</w:t>
      </w:r>
      <w:r>
        <w:t xml:space="preserve"> </w:t>
      </w:r>
      <w:r w:rsidR="00DD73C8">
        <w:t>родителей</w:t>
      </w:r>
      <w:r>
        <w:t xml:space="preserve"> </w:t>
      </w:r>
      <w:r w:rsidR="00DD73C8">
        <w:t>(законных</w:t>
      </w:r>
      <w:r>
        <w:t xml:space="preserve"> </w:t>
      </w:r>
      <w:r w:rsidR="00DD73C8">
        <w:rPr>
          <w:spacing w:val="-2"/>
        </w:rPr>
        <w:t>представителей).</w:t>
      </w:r>
    </w:p>
    <w:p w:rsidR="00927BD8" w:rsidRDefault="00927BD8">
      <w:pPr>
        <w:pStyle w:val="a3"/>
        <w:spacing w:before="4"/>
        <w:ind w:left="0"/>
      </w:pPr>
    </w:p>
    <w:p w:rsidR="00927BD8" w:rsidRDefault="00DD73C8">
      <w:pPr>
        <w:pStyle w:val="11"/>
        <w:numPr>
          <w:ilvl w:val="0"/>
          <w:numId w:val="2"/>
        </w:numPr>
        <w:tabs>
          <w:tab w:val="left" w:pos="5218"/>
        </w:tabs>
        <w:ind w:left="5218" w:hanging="282"/>
        <w:jc w:val="both"/>
      </w:pPr>
      <w:r>
        <w:rPr>
          <w:spacing w:val="-2"/>
        </w:rPr>
        <w:t>Документы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846"/>
        </w:tabs>
        <w:ind w:right="148"/>
        <w:rPr>
          <w:sz w:val="28"/>
        </w:rPr>
      </w:pPr>
      <w:r>
        <w:rPr>
          <w:sz w:val="28"/>
        </w:rPr>
        <w:t>Для получения зачета обучающийся или родители (законные представители) несовершеннолетнего обучающегося представляют в школу следующие документы:</w:t>
      </w:r>
    </w:p>
    <w:p w:rsidR="00927BD8" w:rsidRDefault="00DD73C8">
      <w:pPr>
        <w:pStyle w:val="a3"/>
        <w:spacing w:line="321" w:lineRule="exact"/>
        <w:ind w:left="1133"/>
        <w:jc w:val="both"/>
      </w:pPr>
      <w:r>
        <w:t>-заявление</w:t>
      </w:r>
      <w:r w:rsidR="00E079D5">
        <w:t xml:space="preserve"> </w:t>
      </w:r>
      <w:r>
        <w:t>о</w:t>
      </w:r>
      <w:r w:rsidR="00E079D5">
        <w:t xml:space="preserve"> </w:t>
      </w:r>
      <w:r>
        <w:t>зачете</w:t>
      </w:r>
      <w:r w:rsidR="00E079D5">
        <w:t xml:space="preserve"> </w:t>
      </w:r>
      <w:r>
        <w:t>учебного</w:t>
      </w:r>
      <w:r w:rsidR="00E079D5">
        <w:t xml:space="preserve"> </w:t>
      </w:r>
      <w:r>
        <w:t>предмета,</w:t>
      </w:r>
      <w:r w:rsidR="00E079D5">
        <w:t xml:space="preserve"> </w:t>
      </w:r>
      <w:r>
        <w:t>учебного</w:t>
      </w:r>
      <w:r w:rsidR="00E079D5">
        <w:t xml:space="preserve"> </w:t>
      </w:r>
      <w:r>
        <w:t>курса</w:t>
      </w:r>
      <w:r>
        <w:rPr>
          <w:spacing w:val="-2"/>
        </w:rPr>
        <w:t>(модуля);</w:t>
      </w:r>
    </w:p>
    <w:p w:rsidR="00927BD8" w:rsidRDefault="00DD73C8">
      <w:pPr>
        <w:pStyle w:val="a3"/>
        <w:ind w:left="1133" w:right="148"/>
        <w:jc w:val="both"/>
      </w:pPr>
      <w:r>
        <w:t>-документ</w:t>
      </w:r>
      <w:r w:rsidR="00E079D5">
        <w:t xml:space="preserve"> </w:t>
      </w:r>
      <w:r>
        <w:t>об</w:t>
      </w:r>
      <w:r w:rsidR="00E079D5">
        <w:t xml:space="preserve"> образовании </w:t>
      </w:r>
      <w:proofErr w:type="gramStart"/>
      <w:r>
        <w:t>(</w:t>
      </w:r>
      <w:r w:rsidR="00E079D5">
        <w:t xml:space="preserve"> </w:t>
      </w:r>
      <w:r>
        <w:t>или</w:t>
      </w:r>
      <w:proofErr w:type="gramEnd"/>
      <w:r>
        <w:t>)о</w:t>
      </w:r>
      <w:r w:rsidR="00E079D5">
        <w:t xml:space="preserve"> </w:t>
      </w:r>
      <w:r>
        <w:t>квалификации,</w:t>
      </w:r>
      <w:r w:rsidR="00E079D5">
        <w:t xml:space="preserve"> </w:t>
      </w:r>
      <w:r>
        <w:t>в</w:t>
      </w:r>
      <w:r w:rsidR="00E079D5">
        <w:t xml:space="preserve"> </w:t>
      </w:r>
      <w:r>
        <w:t>том</w:t>
      </w:r>
      <w:r w:rsidR="00E079D5">
        <w:t xml:space="preserve"> </w:t>
      </w:r>
      <w:r>
        <w:t>числе</w:t>
      </w:r>
      <w:r w:rsidR="00E079D5">
        <w:t xml:space="preserve"> об о</w:t>
      </w:r>
      <w:r>
        <w:t>бразовании и (или) о квалификации, полученных в иностранном государстве;</w:t>
      </w:r>
    </w:p>
    <w:p w:rsidR="00927BD8" w:rsidRDefault="00DD73C8">
      <w:pPr>
        <w:pStyle w:val="a3"/>
        <w:spacing w:line="242" w:lineRule="auto"/>
        <w:ind w:left="1133" w:right="144"/>
        <w:jc w:val="both"/>
      </w:pPr>
      <w:r>
        <w:t>-документ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документа);</w:t>
      </w:r>
    </w:p>
    <w:p w:rsidR="00927BD8" w:rsidRDefault="00DD73C8">
      <w:pPr>
        <w:pStyle w:val="a3"/>
        <w:ind w:left="1133" w:right="151"/>
        <w:jc w:val="both"/>
      </w:pPr>
      <w:r>
        <w:t>-копию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32"/>
        </w:tabs>
        <w:spacing w:before="312"/>
        <w:ind w:right="144"/>
        <w:rPr>
          <w:sz w:val="28"/>
        </w:rPr>
      </w:pPr>
      <w:proofErr w:type="gramStart"/>
      <w:r>
        <w:rPr>
          <w:sz w:val="28"/>
          <w:u w:val="single"/>
        </w:rPr>
        <w:t>Взаявленииозачетеучебногопредмета,учебногокурса</w:t>
      </w:r>
      <w:proofErr w:type="gramEnd"/>
      <w:r>
        <w:rPr>
          <w:sz w:val="28"/>
          <w:u w:val="single"/>
        </w:rPr>
        <w:t>(модуля)</w:t>
      </w:r>
      <w:r>
        <w:rPr>
          <w:spacing w:val="-2"/>
          <w:sz w:val="28"/>
          <w:u w:val="single"/>
        </w:rPr>
        <w:t>указывается:</w:t>
      </w:r>
    </w:p>
    <w:p w:rsidR="00927BD8" w:rsidRDefault="00DD73C8">
      <w:pPr>
        <w:pStyle w:val="a3"/>
        <w:tabs>
          <w:tab w:val="left" w:pos="2399"/>
          <w:tab w:val="left" w:pos="3901"/>
          <w:tab w:val="left" w:pos="5167"/>
          <w:tab w:val="left" w:pos="7253"/>
          <w:tab w:val="left" w:pos="7723"/>
          <w:tab w:val="left" w:pos="9272"/>
        </w:tabs>
        <w:ind w:left="1133" w:right="150"/>
      </w:pPr>
      <w:r>
        <w:rPr>
          <w:spacing w:val="-2"/>
        </w:rPr>
        <w:t>-Ф.И.О.</w:t>
      </w:r>
      <w:r>
        <w:tab/>
      </w:r>
      <w:r>
        <w:rPr>
          <w:spacing w:val="-2"/>
        </w:rPr>
        <w:t>заявителя</w:t>
      </w:r>
      <w:r>
        <w:tab/>
      </w:r>
      <w:r>
        <w:rPr>
          <w:spacing w:val="-2"/>
        </w:rPr>
        <w:t>(Ф.И.О.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заявлении</w:t>
      </w:r>
      <w:r>
        <w:tab/>
      </w:r>
      <w:r>
        <w:rPr>
          <w:spacing w:val="-2"/>
        </w:rPr>
        <w:t>законного представителя);</w:t>
      </w:r>
    </w:p>
    <w:p w:rsidR="00927BD8" w:rsidRDefault="00DD73C8">
      <w:pPr>
        <w:pStyle w:val="a3"/>
        <w:ind w:left="1133" w:right="145"/>
      </w:pPr>
      <w:r>
        <w:t>-название</w:t>
      </w:r>
      <w:r w:rsidR="00E079D5">
        <w:t xml:space="preserve"> </w:t>
      </w:r>
      <w:r>
        <w:t>предмета</w:t>
      </w:r>
      <w:r w:rsidR="00E079D5">
        <w:t xml:space="preserve"> </w:t>
      </w:r>
      <w:r>
        <w:t>(предметов</w:t>
      </w:r>
      <w:proofErr w:type="gramStart"/>
      <w:r>
        <w:t>),по</w:t>
      </w:r>
      <w:proofErr w:type="gramEnd"/>
      <w:r w:rsidR="00E079D5">
        <w:t xml:space="preserve"> </w:t>
      </w:r>
      <w:r>
        <w:t>которым</w:t>
      </w:r>
      <w:r w:rsidR="00E079D5">
        <w:t xml:space="preserve"> </w:t>
      </w:r>
      <w:r>
        <w:t>проводится</w:t>
      </w:r>
      <w:r w:rsidR="00E079D5">
        <w:t xml:space="preserve"> </w:t>
      </w:r>
      <w:r>
        <w:t>зачет</w:t>
      </w:r>
      <w:r w:rsidR="00E079D5">
        <w:t xml:space="preserve"> </w:t>
      </w:r>
      <w:r>
        <w:t>результатов освоения учебных предметов;</w:t>
      </w:r>
    </w:p>
    <w:p w:rsidR="00927BD8" w:rsidRDefault="00DD73C8">
      <w:pPr>
        <w:pStyle w:val="a3"/>
        <w:spacing w:line="321" w:lineRule="exact"/>
        <w:ind w:left="1133"/>
      </w:pPr>
      <w:r>
        <w:t>-класс(классы</w:t>
      </w:r>
      <w:proofErr w:type="gramStart"/>
      <w:r>
        <w:t>),год</w:t>
      </w:r>
      <w:proofErr w:type="gramEnd"/>
      <w:r>
        <w:t>(годы)</w:t>
      </w:r>
      <w:r>
        <w:rPr>
          <w:spacing w:val="-2"/>
        </w:rPr>
        <w:t>изучения;</w:t>
      </w:r>
    </w:p>
    <w:p w:rsidR="00927BD8" w:rsidRDefault="00DD73C8">
      <w:pPr>
        <w:pStyle w:val="a3"/>
        <w:spacing w:line="242" w:lineRule="auto"/>
        <w:ind w:left="1133" w:right="145"/>
      </w:pPr>
      <w:r>
        <w:t>-полное</w:t>
      </w:r>
      <w:r w:rsidR="00E079D5">
        <w:t xml:space="preserve"> </w:t>
      </w:r>
      <w:r>
        <w:t>наименование</w:t>
      </w:r>
      <w:r w:rsidR="00E079D5">
        <w:t xml:space="preserve"> </w:t>
      </w:r>
      <w:r>
        <w:t>и</w:t>
      </w:r>
      <w:r w:rsidR="00E079D5">
        <w:t xml:space="preserve"> </w:t>
      </w:r>
      <w:r>
        <w:t>юридический</w:t>
      </w:r>
      <w:r w:rsidR="00E079D5">
        <w:t xml:space="preserve"> </w:t>
      </w:r>
      <w:r>
        <w:t>адрес</w:t>
      </w:r>
      <w:r w:rsidR="00E079D5">
        <w:t xml:space="preserve"> </w:t>
      </w:r>
      <w:r>
        <w:t>сторонней</w:t>
      </w:r>
      <w:r w:rsidR="00E079D5"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927BD8" w:rsidRDefault="00DD73C8">
      <w:pPr>
        <w:pStyle w:val="a3"/>
        <w:ind w:left="1133" w:right="145"/>
      </w:pPr>
      <w:r>
        <w:t>-объем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927BD8" w:rsidRDefault="00DD73C8">
      <w:pPr>
        <w:pStyle w:val="a3"/>
        <w:tabs>
          <w:tab w:val="left" w:pos="2241"/>
          <w:tab w:val="left" w:pos="3503"/>
          <w:tab w:val="left" w:pos="4951"/>
          <w:tab w:val="left" w:pos="5642"/>
          <w:tab w:val="left" w:pos="7906"/>
          <w:tab w:val="left" w:pos="9262"/>
          <w:tab w:val="left" w:pos="10356"/>
        </w:tabs>
        <w:ind w:left="1133" w:right="140"/>
      </w:pPr>
      <w:r>
        <w:rPr>
          <w:spacing w:val="-2"/>
        </w:rPr>
        <w:t>-форма</w:t>
      </w:r>
      <w:r>
        <w:tab/>
      </w:r>
      <w:r>
        <w:rPr>
          <w:spacing w:val="-2"/>
        </w:rPr>
        <w:t>(формы)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промежуточного</w:t>
      </w:r>
      <w:r>
        <w:tab/>
      </w:r>
      <w:r>
        <w:rPr>
          <w:spacing w:val="-2"/>
        </w:rPr>
        <w:t>контроля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 xml:space="preserve">в </w:t>
      </w:r>
      <w:r>
        <w:t>соответствии с учебным планом сторонней образовательной организации;</w:t>
      </w:r>
    </w:p>
    <w:p w:rsidR="00927BD8" w:rsidRDefault="00DD73C8">
      <w:pPr>
        <w:pStyle w:val="a3"/>
        <w:tabs>
          <w:tab w:val="left" w:pos="2509"/>
          <w:tab w:val="left" w:pos="4006"/>
          <w:tab w:val="left" w:pos="6092"/>
          <w:tab w:val="left" w:pos="6720"/>
          <w:tab w:val="left" w:pos="8504"/>
          <w:tab w:val="left" w:pos="10039"/>
        </w:tabs>
        <w:ind w:left="1133" w:right="152"/>
      </w:pPr>
      <w:r>
        <w:rPr>
          <w:spacing w:val="-2"/>
        </w:rPr>
        <w:t>-отметка</w:t>
      </w:r>
      <w:r>
        <w:tab/>
      </w:r>
      <w:r>
        <w:rPr>
          <w:spacing w:val="-2"/>
        </w:rPr>
        <w:t>(отметки)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результатам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4"/>
        </w:rPr>
        <w:t xml:space="preserve">или </w:t>
      </w:r>
      <w:r>
        <w:t>промежуточного контроля;</w:t>
      </w:r>
    </w:p>
    <w:p w:rsidR="00927BD8" w:rsidRDefault="00DD73C8">
      <w:pPr>
        <w:pStyle w:val="a3"/>
        <w:spacing w:line="322" w:lineRule="exact"/>
        <w:ind w:left="1133"/>
      </w:pPr>
      <w:r>
        <w:t>-дата</w:t>
      </w:r>
      <w:r w:rsidR="00BD0A9F">
        <w:t xml:space="preserve"> </w:t>
      </w:r>
      <w:r>
        <w:t>и</w:t>
      </w:r>
      <w:r w:rsidR="00BD0A9F">
        <w:t xml:space="preserve"> </w:t>
      </w:r>
      <w:r>
        <w:rPr>
          <w:spacing w:val="-2"/>
        </w:rPr>
        <w:t>подпись.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703"/>
        </w:tabs>
        <w:ind w:right="149"/>
        <w:rPr>
          <w:sz w:val="28"/>
        </w:rPr>
      </w:pPr>
      <w:r>
        <w:rPr>
          <w:sz w:val="28"/>
          <w:u w:val="single"/>
        </w:rPr>
        <w:t>К заявлению прилагается заверенная подписью директора и печатью</w:t>
      </w:r>
      <w:r w:rsidR="00BD0A9F">
        <w:rPr>
          <w:sz w:val="28"/>
          <w:u w:val="single"/>
        </w:rPr>
        <w:t xml:space="preserve"> </w:t>
      </w:r>
      <w:r>
        <w:rPr>
          <w:sz w:val="28"/>
          <w:u w:val="single"/>
        </w:rPr>
        <w:t>сторонней образовательной организации справка, содержащая следующую</w:t>
      </w:r>
      <w:r w:rsidR="00BD0A9F"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информацию:</w:t>
      </w:r>
    </w:p>
    <w:p w:rsidR="00927BD8" w:rsidRDefault="00DD73C8">
      <w:pPr>
        <w:pStyle w:val="a3"/>
        <w:spacing w:line="321" w:lineRule="exact"/>
        <w:ind w:left="1133"/>
      </w:pPr>
      <w:r>
        <w:t>-название</w:t>
      </w:r>
      <w:r w:rsidR="00BD0A9F">
        <w:t xml:space="preserve"> </w:t>
      </w:r>
      <w:r>
        <w:t>предмета</w:t>
      </w:r>
      <w:r>
        <w:rPr>
          <w:spacing w:val="-2"/>
        </w:rPr>
        <w:t>(предметов);</w:t>
      </w:r>
    </w:p>
    <w:p w:rsidR="00927BD8" w:rsidRDefault="00DD73C8">
      <w:pPr>
        <w:pStyle w:val="a3"/>
        <w:ind w:left="1133"/>
      </w:pPr>
      <w:r>
        <w:t>-класс(классы</w:t>
      </w:r>
      <w:proofErr w:type="gramStart"/>
      <w:r>
        <w:t>),год</w:t>
      </w:r>
      <w:proofErr w:type="gramEnd"/>
      <w:r>
        <w:t>(годы)</w:t>
      </w:r>
      <w:r>
        <w:rPr>
          <w:spacing w:val="-2"/>
        </w:rPr>
        <w:t>изучения;</w:t>
      </w:r>
    </w:p>
    <w:p w:rsidR="00927BD8" w:rsidRDefault="00DD73C8">
      <w:pPr>
        <w:pStyle w:val="a3"/>
        <w:ind w:left="1133" w:right="145"/>
      </w:pPr>
      <w:r>
        <w:t>-объем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927BD8" w:rsidRDefault="00DD73C8">
      <w:pPr>
        <w:pStyle w:val="a3"/>
        <w:ind w:left="1133" w:right="145"/>
      </w:pPr>
      <w:r>
        <w:t>-форма (формы) промежуточной аттестации обучающегося в соответствии с учебным планом сторонней образовательной организации;</w:t>
      </w:r>
    </w:p>
    <w:p w:rsidR="00927BD8" w:rsidRDefault="00DD73C8">
      <w:pPr>
        <w:pStyle w:val="a3"/>
        <w:spacing w:line="321" w:lineRule="exact"/>
        <w:ind w:left="1133"/>
      </w:pPr>
      <w:r>
        <w:t>-отметка(отметки)</w:t>
      </w:r>
      <w:r w:rsidR="00BD0A9F">
        <w:t xml:space="preserve"> </w:t>
      </w:r>
      <w:r>
        <w:t>по</w:t>
      </w:r>
      <w:r w:rsidR="00BD0A9F">
        <w:t xml:space="preserve"> </w:t>
      </w:r>
      <w:r>
        <w:t>результатам</w:t>
      </w:r>
      <w:r w:rsidR="00BD0A9F">
        <w:t xml:space="preserve"> </w:t>
      </w:r>
      <w:r>
        <w:t>промежуточной</w:t>
      </w:r>
      <w:r w:rsidR="00BD0A9F">
        <w:t xml:space="preserve"> </w:t>
      </w:r>
      <w:r>
        <w:rPr>
          <w:spacing w:val="-2"/>
        </w:rPr>
        <w:t>аттестации.</w:t>
      </w:r>
    </w:p>
    <w:p w:rsidR="00927BD8" w:rsidRDefault="00DD73C8">
      <w:pPr>
        <w:pStyle w:val="a4"/>
        <w:numPr>
          <w:ilvl w:val="1"/>
          <w:numId w:val="2"/>
        </w:numPr>
        <w:tabs>
          <w:tab w:val="left" w:pos="1635"/>
        </w:tabs>
        <w:ind w:right="146"/>
        <w:rPr>
          <w:sz w:val="28"/>
        </w:rPr>
      </w:pPr>
      <w:r>
        <w:rPr>
          <w:sz w:val="28"/>
        </w:rPr>
        <w:t xml:space="preserve">При подаче заявления </w:t>
      </w:r>
      <w:proofErr w:type="gramStart"/>
      <w:r>
        <w:rPr>
          <w:sz w:val="28"/>
        </w:rPr>
        <w:t>родитель(</w:t>
      </w:r>
      <w:proofErr w:type="gramEnd"/>
      <w:r>
        <w:rPr>
          <w:sz w:val="28"/>
        </w:rPr>
        <w:t>законный представитель)обучающегося предъявляет документ, подтверждающий его статус.</w:t>
      </w:r>
    </w:p>
    <w:sectPr w:rsidR="00927BD8" w:rsidSect="00927BD8">
      <w:pgSz w:w="11910" w:h="16840"/>
      <w:pgMar w:top="600" w:right="708" w:bottom="1020" w:left="566" w:header="0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0B1" w:rsidRDefault="003330B1" w:rsidP="00927BD8">
      <w:r>
        <w:separator/>
      </w:r>
    </w:p>
  </w:endnote>
  <w:endnote w:type="continuationSeparator" w:id="0">
    <w:p w:rsidR="003330B1" w:rsidRDefault="003330B1" w:rsidP="0092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D8" w:rsidRDefault="003330B1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8.3pt;margin-top:789.9pt;width:14pt;height:17.45pt;z-index:-251658752;mso-position-horizontal-relative:page;mso-position-vertical-relative:page" filled="f" stroked="f">
          <v:textbox inset="0,0,0,0">
            <w:txbxContent>
              <w:p w:rsidR="00927BD8" w:rsidRDefault="00626297">
                <w:pPr>
                  <w:pStyle w:val="a3"/>
                  <w:spacing w:before="6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DD73C8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5B7B98">
                  <w:rPr>
                    <w:noProof/>
                    <w:spacing w:val="-10"/>
                  </w:rPr>
                  <w:t>5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0B1" w:rsidRDefault="003330B1" w:rsidP="00927BD8">
      <w:r>
        <w:separator/>
      </w:r>
    </w:p>
  </w:footnote>
  <w:footnote w:type="continuationSeparator" w:id="0">
    <w:p w:rsidR="003330B1" w:rsidRDefault="003330B1" w:rsidP="0092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86801"/>
    <w:multiLevelType w:val="hybridMultilevel"/>
    <w:tmpl w:val="C68C9CBC"/>
    <w:lvl w:ilvl="0" w:tplc="74B267A8">
      <w:start w:val="1"/>
      <w:numFmt w:val="decimal"/>
      <w:lvlText w:val="%1."/>
      <w:lvlJc w:val="left"/>
      <w:pPr>
        <w:ind w:left="492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1E5A16">
      <w:numFmt w:val="none"/>
      <w:lvlText w:val=""/>
      <w:lvlJc w:val="left"/>
      <w:pPr>
        <w:tabs>
          <w:tab w:val="num" w:pos="360"/>
        </w:tabs>
      </w:pPr>
    </w:lvl>
    <w:lvl w:ilvl="2" w:tplc="5D2E2502">
      <w:numFmt w:val="bullet"/>
      <w:lvlText w:val="-"/>
      <w:lvlJc w:val="left"/>
      <w:pPr>
        <w:ind w:left="56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37DC77C4">
      <w:numFmt w:val="bullet"/>
      <w:lvlText w:val="•"/>
      <w:lvlJc w:val="left"/>
      <w:pPr>
        <w:ind w:left="6188" w:hanging="144"/>
      </w:pPr>
      <w:rPr>
        <w:rFonts w:hint="default"/>
        <w:lang w:val="ru-RU" w:eastAsia="en-US" w:bidi="ar-SA"/>
      </w:rPr>
    </w:lvl>
    <w:lvl w:ilvl="4" w:tplc="39BA1BF4">
      <w:numFmt w:val="bullet"/>
      <w:lvlText w:val="•"/>
      <w:lvlJc w:val="left"/>
      <w:pPr>
        <w:ind w:left="6823" w:hanging="144"/>
      </w:pPr>
      <w:rPr>
        <w:rFonts w:hint="default"/>
        <w:lang w:val="ru-RU" w:eastAsia="en-US" w:bidi="ar-SA"/>
      </w:rPr>
    </w:lvl>
    <w:lvl w:ilvl="5" w:tplc="B888DEBC">
      <w:numFmt w:val="bullet"/>
      <w:lvlText w:val="•"/>
      <w:lvlJc w:val="left"/>
      <w:pPr>
        <w:ind w:left="7457" w:hanging="144"/>
      </w:pPr>
      <w:rPr>
        <w:rFonts w:hint="default"/>
        <w:lang w:val="ru-RU" w:eastAsia="en-US" w:bidi="ar-SA"/>
      </w:rPr>
    </w:lvl>
    <w:lvl w:ilvl="6" w:tplc="6890E534">
      <w:numFmt w:val="bullet"/>
      <w:lvlText w:val="•"/>
      <w:lvlJc w:val="left"/>
      <w:pPr>
        <w:ind w:left="8092" w:hanging="144"/>
      </w:pPr>
      <w:rPr>
        <w:rFonts w:hint="default"/>
        <w:lang w:val="ru-RU" w:eastAsia="en-US" w:bidi="ar-SA"/>
      </w:rPr>
    </w:lvl>
    <w:lvl w:ilvl="7" w:tplc="8FEAA3CA">
      <w:numFmt w:val="bullet"/>
      <w:lvlText w:val="•"/>
      <w:lvlJc w:val="left"/>
      <w:pPr>
        <w:ind w:left="8726" w:hanging="144"/>
      </w:pPr>
      <w:rPr>
        <w:rFonts w:hint="default"/>
        <w:lang w:val="ru-RU" w:eastAsia="en-US" w:bidi="ar-SA"/>
      </w:rPr>
    </w:lvl>
    <w:lvl w:ilvl="8" w:tplc="0E24FED6">
      <w:numFmt w:val="bullet"/>
      <w:lvlText w:val="•"/>
      <w:lvlJc w:val="left"/>
      <w:pPr>
        <w:ind w:left="936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B0F68CB"/>
    <w:multiLevelType w:val="hybridMultilevel"/>
    <w:tmpl w:val="160891BC"/>
    <w:lvl w:ilvl="0" w:tplc="85E88346">
      <w:numFmt w:val="bullet"/>
      <w:lvlText w:val=""/>
      <w:lvlJc w:val="left"/>
      <w:pPr>
        <w:ind w:left="56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924CD12">
      <w:numFmt w:val="bullet"/>
      <w:lvlText w:val="•"/>
      <w:lvlJc w:val="left"/>
      <w:pPr>
        <w:ind w:left="1567" w:hanging="284"/>
      </w:pPr>
      <w:rPr>
        <w:rFonts w:hint="default"/>
        <w:lang w:val="ru-RU" w:eastAsia="en-US" w:bidi="ar-SA"/>
      </w:rPr>
    </w:lvl>
    <w:lvl w:ilvl="2" w:tplc="DAD824D6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3" w:tplc="975E6D6A">
      <w:numFmt w:val="bullet"/>
      <w:lvlText w:val="•"/>
      <w:lvlJc w:val="left"/>
      <w:pPr>
        <w:ind w:left="3581" w:hanging="284"/>
      </w:pPr>
      <w:rPr>
        <w:rFonts w:hint="default"/>
        <w:lang w:val="ru-RU" w:eastAsia="en-US" w:bidi="ar-SA"/>
      </w:rPr>
    </w:lvl>
    <w:lvl w:ilvl="4" w:tplc="E57AF500">
      <w:numFmt w:val="bullet"/>
      <w:lvlText w:val="•"/>
      <w:lvlJc w:val="left"/>
      <w:pPr>
        <w:ind w:left="4588" w:hanging="284"/>
      </w:pPr>
      <w:rPr>
        <w:rFonts w:hint="default"/>
        <w:lang w:val="ru-RU" w:eastAsia="en-US" w:bidi="ar-SA"/>
      </w:rPr>
    </w:lvl>
    <w:lvl w:ilvl="5" w:tplc="C9FC4902"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6" w:tplc="54BADB9A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61D0CD96">
      <w:numFmt w:val="bullet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8" w:tplc="A8CE63C4">
      <w:numFmt w:val="bullet"/>
      <w:lvlText w:val="•"/>
      <w:lvlJc w:val="left"/>
      <w:pPr>
        <w:ind w:left="8616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BD8"/>
    <w:rsid w:val="0005754F"/>
    <w:rsid w:val="00093A72"/>
    <w:rsid w:val="003330B1"/>
    <w:rsid w:val="004C4A3B"/>
    <w:rsid w:val="005B7B98"/>
    <w:rsid w:val="00626297"/>
    <w:rsid w:val="006B1426"/>
    <w:rsid w:val="00927BD8"/>
    <w:rsid w:val="00A50A29"/>
    <w:rsid w:val="00AB1B6B"/>
    <w:rsid w:val="00B73E6C"/>
    <w:rsid w:val="00BD0A9F"/>
    <w:rsid w:val="00C06112"/>
    <w:rsid w:val="00DD73C8"/>
    <w:rsid w:val="00E079D5"/>
    <w:rsid w:val="00E3237A"/>
    <w:rsid w:val="00EF674A"/>
    <w:rsid w:val="00F9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1A2F26"/>
  <w15:docId w15:val="{21BFA6AC-5124-488C-B61B-800560CD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7B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B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BD8"/>
    <w:pPr>
      <w:ind w:left="56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27BD8"/>
    <w:pPr>
      <w:spacing w:line="319" w:lineRule="exact"/>
      <w:ind w:left="845" w:hanging="5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27BD8"/>
    <w:pPr>
      <w:ind w:left="567" w:right="15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27BD8"/>
  </w:style>
  <w:style w:type="paragraph" w:styleId="a5">
    <w:name w:val="Balloon Text"/>
    <w:basedOn w:val="a"/>
    <w:link w:val="a6"/>
    <w:uiPriority w:val="99"/>
    <w:semiHidden/>
    <w:unhideWhenUsed/>
    <w:rsid w:val="00A50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A2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50A29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1"/>
    <w:rsid w:val="00C06112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8"/>
    <w:rsid w:val="00C0611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C06112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CCB7-05DA-4418-B43A-B306A1E3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Пользователь</cp:lastModifiedBy>
  <cp:revision>10</cp:revision>
  <dcterms:created xsi:type="dcterms:W3CDTF">2024-12-21T14:46:00Z</dcterms:created>
  <dcterms:modified xsi:type="dcterms:W3CDTF">2024-12-23T10:56:00Z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2024-12-21T00:00:00Z</vt:filetime>
  </property>
  <property fmtid="{D5CDD505-2E9C-101B-9397-08002B2CF9AE}" pid="5" name="Producer">
    <vt:lpwstr>iLovePDF</vt:lpwstr>
  </property>
</Properties>
</file>